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608B7" w:rsidRDefault="00BC68F2" w:rsidP="00A7158D">
      <w:pPr>
        <w:shd w:val="clear" w:color="auto" w:fill="FFFFFF"/>
        <w:spacing w:after="0" w:line="240" w:lineRule="auto"/>
        <w:ind w:left="-1276"/>
        <w:rPr>
          <w:rFonts w:ascii="Times New Roman" w:hAnsi="Times New Roman" w:cs="Times New Roman"/>
          <w:b/>
          <w:bCs/>
          <w:color w:val="000000"/>
          <w:sz w:val="28"/>
          <w:szCs w:val="28"/>
          <w:highlight w:val="white"/>
          <w:shd w:val="clear" w:color="auto" w:fill="FFFFFF"/>
        </w:rPr>
      </w:pPr>
      <w:r>
        <w:rPr>
          <w:rFonts w:ascii="Times New Roman" w:hAnsi="Times New Roman" w:cs="Times New Roman"/>
          <w:b/>
          <w:bCs/>
          <w:color w:val="000000"/>
          <w:sz w:val="28"/>
          <w:szCs w:val="28"/>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6.25pt;height:837pt">
            <v:imagedata r:id="rId8" o:title=""/>
          </v:shape>
        </w:pict>
      </w:r>
    </w:p>
    <w:p w:rsidR="006608B7" w:rsidRDefault="006608B7" w:rsidP="001521BA">
      <w:pPr>
        <w:shd w:val="clear" w:color="auto" w:fill="FFFFFF"/>
        <w:spacing w:after="0" w:line="240" w:lineRule="auto"/>
        <w:jc w:val="center"/>
        <w:rPr>
          <w:rFonts w:ascii="Times New Roman" w:hAnsi="Times New Roman" w:cs="Times New Roman"/>
          <w:b/>
          <w:bCs/>
          <w:color w:val="000000"/>
          <w:sz w:val="28"/>
          <w:szCs w:val="28"/>
          <w:highlight w:val="white"/>
          <w:shd w:val="clear" w:color="auto" w:fill="FFFFFF"/>
        </w:rPr>
      </w:pPr>
    </w:p>
    <w:p w:rsidR="006608B7" w:rsidRDefault="006608B7" w:rsidP="00226B11">
      <w:pPr>
        <w:shd w:val="clear" w:color="auto" w:fill="FFFFFF"/>
        <w:spacing w:after="0" w:line="240" w:lineRule="auto"/>
        <w:rPr>
          <w:rFonts w:ascii="Times New Roman" w:hAnsi="Times New Roman" w:cs="Times New Roman"/>
          <w:b/>
          <w:bCs/>
          <w:color w:val="000000"/>
          <w:sz w:val="28"/>
          <w:szCs w:val="28"/>
          <w:highlight w:val="white"/>
          <w:shd w:val="clear" w:color="auto" w:fill="FFFFFF"/>
        </w:rPr>
      </w:pPr>
    </w:p>
    <w:p w:rsidR="006608B7" w:rsidRPr="001521BA" w:rsidRDefault="006608B7" w:rsidP="001521BA">
      <w:pPr>
        <w:shd w:val="clear" w:color="auto" w:fill="FFFFFF"/>
        <w:spacing w:after="0" w:line="240" w:lineRule="auto"/>
        <w:jc w:val="center"/>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b/>
          <w:bCs/>
          <w:color w:val="000000"/>
          <w:sz w:val="28"/>
          <w:szCs w:val="28"/>
          <w:highlight w:val="white"/>
          <w:shd w:val="clear" w:color="auto" w:fill="FFFFFF"/>
        </w:rPr>
        <w:t>I. Общие положения.</w:t>
      </w:r>
    </w:p>
    <w:p w:rsidR="006608B7" w:rsidRDefault="006608B7" w:rsidP="00160EA7">
      <w:pPr>
        <w:pStyle w:val="31"/>
        <w:spacing w:before="0" w:after="0" w:line="240" w:lineRule="auto"/>
        <w:ind w:right="-1"/>
        <w:rPr>
          <w:rFonts w:ascii="Times New Roman" w:hAnsi="Times New Roman"/>
          <w:b w:val="0"/>
          <w:bCs/>
          <w:color w:val="000000"/>
          <w:sz w:val="20"/>
          <w:highlight w:val="white"/>
          <w:shd w:val="clear" w:color="auto" w:fill="FFFFFF"/>
        </w:rPr>
      </w:pPr>
    </w:p>
    <w:p w:rsidR="00F809DC" w:rsidRPr="00136166" w:rsidRDefault="006608B7" w:rsidP="00136166">
      <w:pPr>
        <w:pStyle w:val="a9"/>
        <w:spacing w:before="0" w:beforeAutospacing="0" w:after="0" w:afterAutospacing="0"/>
        <w:ind w:left="-426" w:firstLine="851"/>
        <w:jc w:val="both"/>
        <w:rPr>
          <w:color w:val="000000"/>
          <w:sz w:val="20"/>
          <w:shd w:val="clear" w:color="auto" w:fill="FFFFFF"/>
        </w:rPr>
      </w:pPr>
      <w:r>
        <w:rPr>
          <w:color w:val="000000"/>
          <w:sz w:val="28"/>
          <w:szCs w:val="28"/>
          <w:highlight w:val="white"/>
          <w:shd w:val="clear" w:color="auto" w:fill="FFFFFF"/>
        </w:rPr>
        <w:t>1.1</w:t>
      </w:r>
      <w:r w:rsidRPr="00160EA7">
        <w:rPr>
          <w:color w:val="000000"/>
          <w:sz w:val="28"/>
          <w:szCs w:val="28"/>
          <w:highlight w:val="white"/>
          <w:shd w:val="clear" w:color="auto" w:fill="FFFFFF"/>
        </w:rPr>
        <w:t>. Настоящее  положение разработано в соответствии со статьей 59 </w:t>
      </w:r>
      <w:r w:rsidRPr="00160EA7">
        <w:rPr>
          <w:color w:val="404040"/>
          <w:sz w:val="28"/>
          <w:szCs w:val="28"/>
          <w:highlight w:val="white"/>
          <w:shd w:val="clear" w:color="auto" w:fill="FFFFFF"/>
        </w:rPr>
        <w:t>Закона Российской Федерации </w:t>
      </w:r>
      <w:r w:rsidRPr="00160EA7">
        <w:rPr>
          <w:color w:val="000000"/>
          <w:sz w:val="28"/>
          <w:szCs w:val="28"/>
          <w:highlight w:val="white"/>
          <w:shd w:val="clear" w:color="auto" w:fill="FFFFFF"/>
        </w:rPr>
        <w:t>от 29.12</w:t>
      </w:r>
      <w:r w:rsidR="00F809DC">
        <w:rPr>
          <w:color w:val="000000"/>
          <w:sz w:val="28"/>
          <w:szCs w:val="28"/>
          <w:highlight w:val="white"/>
          <w:shd w:val="clear" w:color="auto" w:fill="FFFFFF"/>
        </w:rPr>
        <w:t>.2012 N 273-ФЗ «Об образовании»</w:t>
      </w:r>
      <w:r w:rsidRPr="00160EA7">
        <w:rPr>
          <w:color w:val="000000"/>
          <w:sz w:val="28"/>
          <w:szCs w:val="28"/>
          <w:highlight w:val="white"/>
          <w:shd w:val="clear" w:color="auto" w:fill="FFFFFF"/>
        </w:rPr>
        <w:t>, </w:t>
      </w:r>
      <w:r w:rsidRPr="00160EA7">
        <w:rPr>
          <w:sz w:val="28"/>
          <w:szCs w:val="28"/>
        </w:rPr>
        <w:t>Рекомендациями по организации  образовательной   деятельности и методической деятельности  при реализации  общеразвивающих программ  в области искусств (Приложение к письму Минкультуры России от 19.11.2013г.);</w:t>
      </w:r>
      <w:r w:rsidR="00D003C2" w:rsidRPr="00D003C2">
        <w:rPr>
          <w:sz w:val="28"/>
          <w:szCs w:val="28"/>
        </w:rPr>
        <w:t xml:space="preserve"> </w:t>
      </w:r>
      <w:r w:rsidR="00D003C2">
        <w:rPr>
          <w:sz w:val="28"/>
          <w:szCs w:val="28"/>
        </w:rPr>
        <w:t xml:space="preserve">Приказа Министерства культуры Российской </w:t>
      </w:r>
      <w:r w:rsidR="00226B11">
        <w:rPr>
          <w:sz w:val="28"/>
          <w:szCs w:val="28"/>
        </w:rPr>
        <w:t xml:space="preserve">Федерации от 02.06.2021г №754, Приказа Министерства просвещения Российской Федерации от 09.11.2018 г. </w:t>
      </w:r>
      <w:r w:rsidRPr="00160EA7">
        <w:rPr>
          <w:sz w:val="28"/>
          <w:szCs w:val="28"/>
        </w:rPr>
        <w:t xml:space="preserve"> </w:t>
      </w:r>
      <w:r w:rsidRPr="00160EA7">
        <w:rPr>
          <w:sz w:val="28"/>
          <w:szCs w:val="28"/>
          <w:lang w:eastAsia="en-US"/>
        </w:rPr>
        <w:t xml:space="preserve">а также </w:t>
      </w:r>
      <w:r w:rsidRPr="00160EA7">
        <w:rPr>
          <w:sz w:val="28"/>
          <w:szCs w:val="28"/>
        </w:rPr>
        <w:t xml:space="preserve">в целях урегулирования образовательного процесса   муниципального бюджетного  учреждения дополнительного образования  «Детская школа искусств №1» (далее по тексту – Школа) </w:t>
      </w:r>
      <w:r w:rsidRPr="001521BA">
        <w:rPr>
          <w:color w:val="000000"/>
          <w:sz w:val="20"/>
          <w:highlight w:val="white"/>
          <w:shd w:val="clear" w:color="auto" w:fill="FFFFFF"/>
        </w:rPr>
        <w:t> </w:t>
      </w:r>
    </w:p>
    <w:p w:rsidR="006608B7" w:rsidRPr="001521BA" w:rsidRDefault="006608B7" w:rsidP="00136166">
      <w:pPr>
        <w:shd w:val="clear" w:color="auto" w:fill="FFFFFF"/>
        <w:spacing w:after="0" w:line="240" w:lineRule="auto"/>
        <w:ind w:left="-284" w:hanging="142"/>
        <w:jc w:val="both"/>
        <w:rPr>
          <w:rFonts w:ascii="Times New Roman" w:hAnsi="Times New Roman" w:cs="Times New Roman"/>
          <w:color w:val="000000"/>
          <w:sz w:val="20"/>
          <w:szCs w:val="20"/>
          <w:highlight w:val="white"/>
          <w:shd w:val="clear" w:color="auto" w:fill="FFFFFF"/>
        </w:rPr>
      </w:pPr>
      <w:r>
        <w:rPr>
          <w:rFonts w:ascii="Times New Roman" w:hAnsi="Times New Roman" w:cs="Times New Roman"/>
          <w:color w:val="000000"/>
          <w:sz w:val="28"/>
          <w:szCs w:val="28"/>
          <w:highlight w:val="white"/>
          <w:shd w:val="clear" w:color="auto" w:fill="FFFFFF"/>
        </w:rPr>
        <w:t xml:space="preserve">       </w:t>
      </w:r>
      <w:r w:rsidRPr="001521BA">
        <w:rPr>
          <w:rFonts w:ascii="Times New Roman" w:hAnsi="Times New Roman" w:cs="Times New Roman"/>
          <w:color w:val="000000"/>
          <w:sz w:val="28"/>
          <w:szCs w:val="28"/>
          <w:highlight w:val="white"/>
          <w:shd w:val="clear" w:color="auto" w:fill="FFFFFF"/>
        </w:rPr>
        <w:t xml:space="preserve">1.2. Настоящее Положение распространяется </w:t>
      </w:r>
      <w:proofErr w:type="gramStart"/>
      <w:r w:rsidRPr="001521BA">
        <w:rPr>
          <w:rFonts w:ascii="Times New Roman" w:hAnsi="Times New Roman" w:cs="Times New Roman"/>
          <w:color w:val="000000"/>
          <w:sz w:val="28"/>
          <w:szCs w:val="28"/>
          <w:highlight w:val="white"/>
          <w:shd w:val="clear" w:color="auto" w:fill="FFFFFF"/>
        </w:rPr>
        <w:t>на</w:t>
      </w:r>
      <w:proofErr w:type="gramEnd"/>
      <w:r w:rsidRPr="001521BA">
        <w:rPr>
          <w:rFonts w:ascii="Times New Roman" w:hAnsi="Times New Roman" w:cs="Times New Roman"/>
          <w:color w:val="000000"/>
          <w:sz w:val="28"/>
          <w:szCs w:val="28"/>
          <w:highlight w:val="white"/>
          <w:shd w:val="clear" w:color="auto" w:fill="FFFFFF"/>
        </w:rPr>
        <w:t xml:space="preserve"> </w:t>
      </w:r>
      <w:proofErr w:type="gramStart"/>
      <w:r w:rsidRPr="001521BA">
        <w:rPr>
          <w:rFonts w:ascii="Times New Roman" w:hAnsi="Times New Roman" w:cs="Times New Roman"/>
          <w:color w:val="000000"/>
          <w:sz w:val="28"/>
          <w:szCs w:val="28"/>
          <w:highlight w:val="white"/>
          <w:shd w:val="clear" w:color="auto" w:fill="FFFFFF"/>
        </w:rPr>
        <w:t>обучающихся</w:t>
      </w:r>
      <w:proofErr w:type="gramEnd"/>
      <w:r w:rsidRPr="001521BA">
        <w:rPr>
          <w:rFonts w:ascii="Times New Roman" w:hAnsi="Times New Roman" w:cs="Times New Roman"/>
          <w:color w:val="000000"/>
          <w:sz w:val="28"/>
          <w:szCs w:val="28"/>
          <w:highlight w:val="white"/>
          <w:shd w:val="clear" w:color="auto" w:fill="FFFFFF"/>
        </w:rPr>
        <w:t xml:space="preserve">, освоивших </w:t>
      </w:r>
      <w:r>
        <w:rPr>
          <w:rFonts w:ascii="Times New Roman" w:hAnsi="Times New Roman" w:cs="Times New Roman"/>
          <w:color w:val="000000"/>
          <w:sz w:val="28"/>
          <w:szCs w:val="28"/>
          <w:highlight w:val="white"/>
          <w:shd w:val="clear" w:color="auto" w:fill="FFFFFF"/>
        </w:rPr>
        <w:t xml:space="preserve">  </w:t>
      </w:r>
      <w:r w:rsidRPr="001521BA">
        <w:rPr>
          <w:rFonts w:ascii="Times New Roman" w:hAnsi="Times New Roman" w:cs="Times New Roman"/>
          <w:color w:val="000000"/>
          <w:sz w:val="28"/>
          <w:szCs w:val="28"/>
          <w:highlight w:val="white"/>
          <w:shd w:val="clear" w:color="auto" w:fill="FFFFFF"/>
        </w:rPr>
        <w:t>дополнительные общеразвивающие программы в области искусств (далее – выпускники).</w:t>
      </w:r>
    </w:p>
    <w:p w:rsidR="006608B7" w:rsidRPr="001521BA" w:rsidRDefault="006608B7" w:rsidP="00136166">
      <w:pPr>
        <w:shd w:val="clear" w:color="auto" w:fill="FFFFFF"/>
        <w:spacing w:after="0" w:line="240" w:lineRule="auto"/>
        <w:ind w:left="-426"/>
        <w:jc w:val="both"/>
        <w:rPr>
          <w:rFonts w:ascii="Times New Roman" w:hAnsi="Times New Roman" w:cs="Times New Roman"/>
          <w:color w:val="000000"/>
          <w:sz w:val="20"/>
          <w:szCs w:val="20"/>
          <w:highlight w:val="white"/>
          <w:shd w:val="clear" w:color="auto" w:fill="FFFFFF"/>
        </w:rPr>
      </w:pPr>
      <w:r>
        <w:rPr>
          <w:rFonts w:ascii="Times New Roman" w:hAnsi="Times New Roman" w:cs="Times New Roman"/>
          <w:color w:val="000000"/>
          <w:sz w:val="28"/>
          <w:szCs w:val="28"/>
          <w:highlight w:val="white"/>
          <w:shd w:val="clear" w:color="auto" w:fill="FFFFFF"/>
        </w:rPr>
        <w:t xml:space="preserve">     </w:t>
      </w:r>
      <w:r w:rsidRPr="001521BA">
        <w:rPr>
          <w:rFonts w:ascii="Times New Roman" w:hAnsi="Times New Roman" w:cs="Times New Roman"/>
          <w:color w:val="000000"/>
          <w:sz w:val="28"/>
          <w:szCs w:val="28"/>
          <w:highlight w:val="white"/>
          <w:shd w:val="clear" w:color="auto" w:fill="FFFFFF"/>
        </w:rPr>
        <w:t xml:space="preserve">1.3. Итоговая аттестация выпускников представляет собой форму контроля (оценки) освоения выпускниками дополнительных общеразвивающих программ </w:t>
      </w:r>
    </w:p>
    <w:p w:rsidR="006608B7" w:rsidRPr="001521BA" w:rsidRDefault="006608B7" w:rsidP="00226B11">
      <w:pPr>
        <w:shd w:val="clear" w:color="auto" w:fill="FFFFFF"/>
        <w:spacing w:after="0" w:line="240" w:lineRule="auto"/>
        <w:ind w:left="-284"/>
        <w:jc w:val="both"/>
        <w:rPr>
          <w:rFonts w:ascii="Times New Roman" w:hAnsi="Times New Roman" w:cs="Times New Roman"/>
          <w:color w:val="000000"/>
          <w:sz w:val="20"/>
          <w:szCs w:val="20"/>
          <w:highlight w:val="white"/>
          <w:shd w:val="clear" w:color="auto" w:fill="FFFFFF"/>
        </w:rPr>
      </w:pPr>
      <w:r>
        <w:rPr>
          <w:rFonts w:ascii="Times New Roman" w:hAnsi="Times New Roman" w:cs="Times New Roman"/>
          <w:color w:val="000000"/>
          <w:sz w:val="28"/>
          <w:szCs w:val="28"/>
          <w:highlight w:val="white"/>
          <w:shd w:val="clear" w:color="auto" w:fill="FFFFFF"/>
        </w:rPr>
        <w:t xml:space="preserve">     </w:t>
      </w:r>
      <w:r w:rsidRPr="001521BA">
        <w:rPr>
          <w:rFonts w:ascii="Times New Roman" w:hAnsi="Times New Roman" w:cs="Times New Roman"/>
          <w:color w:val="000000"/>
          <w:sz w:val="28"/>
          <w:szCs w:val="28"/>
          <w:highlight w:val="white"/>
          <w:shd w:val="clear" w:color="auto" w:fill="FFFFFF"/>
        </w:rPr>
        <w:t xml:space="preserve">1.4. Итоговая аттестация проводится для </w:t>
      </w:r>
      <w:proofErr w:type="gramStart"/>
      <w:r w:rsidRPr="001521BA">
        <w:rPr>
          <w:rFonts w:ascii="Times New Roman" w:hAnsi="Times New Roman" w:cs="Times New Roman"/>
          <w:color w:val="000000"/>
          <w:sz w:val="28"/>
          <w:szCs w:val="28"/>
          <w:highlight w:val="white"/>
          <w:shd w:val="clear" w:color="auto" w:fill="FFFFFF"/>
        </w:rPr>
        <w:t>обучающихся</w:t>
      </w:r>
      <w:proofErr w:type="gramEnd"/>
      <w:r w:rsidRPr="001521BA">
        <w:rPr>
          <w:rFonts w:ascii="Times New Roman" w:hAnsi="Times New Roman" w:cs="Times New Roman"/>
          <w:color w:val="000000"/>
          <w:sz w:val="28"/>
          <w:szCs w:val="28"/>
          <w:highlight w:val="white"/>
          <w:shd w:val="clear" w:color="auto" w:fill="FFFFFF"/>
        </w:rPr>
        <w:t xml:space="preserve"> Школы, освоивших дополнительные общеразвивающие программы и допущенных в текущем году к итоговой аттестации.</w:t>
      </w:r>
    </w:p>
    <w:p w:rsidR="006608B7" w:rsidRPr="001521BA" w:rsidRDefault="006608B7" w:rsidP="001521BA">
      <w:pPr>
        <w:shd w:val="clear" w:color="auto" w:fill="FFFFFF"/>
        <w:spacing w:after="0" w:line="240" w:lineRule="auto"/>
        <w:ind w:left="-566"/>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t> </w:t>
      </w:r>
    </w:p>
    <w:p w:rsidR="006608B7" w:rsidRPr="001521BA" w:rsidRDefault="006608B7" w:rsidP="001521BA">
      <w:pPr>
        <w:shd w:val="clear" w:color="auto" w:fill="FFFFFF"/>
        <w:spacing w:after="0" w:line="240" w:lineRule="auto"/>
        <w:ind w:left="-566"/>
        <w:jc w:val="center"/>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b/>
          <w:bCs/>
          <w:color w:val="000000"/>
          <w:sz w:val="28"/>
          <w:szCs w:val="28"/>
          <w:highlight w:val="white"/>
          <w:shd w:val="clear" w:color="auto" w:fill="FFFFFF"/>
        </w:rPr>
        <w:t>II. Формы проведения итоговой аттестации</w:t>
      </w:r>
    </w:p>
    <w:p w:rsidR="006608B7" w:rsidRPr="001521BA" w:rsidRDefault="006608B7" w:rsidP="001521BA">
      <w:pPr>
        <w:shd w:val="clear" w:color="auto" w:fill="FFFFFF"/>
        <w:spacing w:after="0" w:line="240" w:lineRule="auto"/>
        <w:ind w:left="-566"/>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b/>
          <w:bCs/>
          <w:color w:val="000000"/>
          <w:sz w:val="28"/>
          <w:szCs w:val="28"/>
          <w:highlight w:val="white"/>
          <w:shd w:val="clear" w:color="auto" w:fill="FFFFFF"/>
        </w:rPr>
        <w:t> </w:t>
      </w:r>
    </w:p>
    <w:p w:rsidR="006608B7" w:rsidRPr="001521BA" w:rsidRDefault="00136166" w:rsidP="00136166">
      <w:pPr>
        <w:shd w:val="clear" w:color="auto" w:fill="FFFFFF"/>
        <w:spacing w:after="0" w:line="240" w:lineRule="auto"/>
        <w:ind w:left="-566" w:firstLine="708"/>
        <w:jc w:val="both"/>
        <w:rPr>
          <w:rFonts w:ascii="Times New Roman" w:hAnsi="Times New Roman" w:cs="Times New Roman"/>
          <w:color w:val="000000"/>
          <w:sz w:val="20"/>
          <w:szCs w:val="20"/>
          <w:highlight w:val="white"/>
          <w:shd w:val="clear" w:color="auto" w:fill="FFFFFF"/>
        </w:rPr>
      </w:pPr>
      <w:r>
        <w:rPr>
          <w:rFonts w:ascii="Times New Roman" w:hAnsi="Times New Roman" w:cs="Times New Roman"/>
          <w:color w:val="000000"/>
          <w:sz w:val="28"/>
          <w:szCs w:val="28"/>
          <w:highlight w:val="white"/>
          <w:shd w:val="clear" w:color="auto" w:fill="FFFFFF"/>
        </w:rPr>
        <w:t xml:space="preserve">  </w:t>
      </w:r>
      <w:r w:rsidR="006608B7" w:rsidRPr="001521BA">
        <w:rPr>
          <w:rFonts w:ascii="Times New Roman" w:hAnsi="Times New Roman" w:cs="Times New Roman"/>
          <w:color w:val="000000"/>
          <w:sz w:val="28"/>
          <w:szCs w:val="28"/>
          <w:highlight w:val="white"/>
          <w:shd w:val="clear" w:color="auto" w:fill="FFFFFF"/>
        </w:rPr>
        <w:t>2.1. Итоговая аттестация проводится в формах выпускных экзаменов.</w:t>
      </w:r>
    </w:p>
    <w:p w:rsidR="006608B7" w:rsidRPr="001521BA" w:rsidRDefault="006608B7" w:rsidP="00226B11">
      <w:pPr>
        <w:shd w:val="clear" w:color="auto" w:fill="FFFFFF"/>
        <w:spacing w:after="0" w:line="240" w:lineRule="auto"/>
        <w:ind w:left="-284" w:firstLine="566"/>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t>2.2. Количество выпускных экзаменов и их виды по дополнительным общеразвивающим программам  устанавливаются учебными планами.</w:t>
      </w:r>
    </w:p>
    <w:p w:rsidR="006608B7" w:rsidRPr="001521BA" w:rsidRDefault="006608B7" w:rsidP="00136166">
      <w:pPr>
        <w:shd w:val="clear" w:color="auto" w:fill="FFFFFF"/>
        <w:spacing w:after="0" w:line="240" w:lineRule="auto"/>
        <w:ind w:left="-284"/>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t>При этом могут быть предусмотрены следующие виды выпускных экзаменов: концерт (академический концерт), исполнение программы, просмотр, выставка, письменный и (или) устный ответ.</w:t>
      </w:r>
    </w:p>
    <w:p w:rsidR="006608B7" w:rsidRPr="00226B11" w:rsidRDefault="006608B7" w:rsidP="00226B11">
      <w:pPr>
        <w:shd w:val="clear" w:color="auto" w:fill="FFFFFF"/>
        <w:spacing w:after="0" w:line="240" w:lineRule="auto"/>
        <w:ind w:left="-284" w:firstLine="568"/>
        <w:jc w:val="both"/>
        <w:rPr>
          <w:rFonts w:ascii="Times New Roman" w:hAnsi="Times New Roman" w:cs="Times New Roman"/>
          <w:sz w:val="28"/>
          <w:szCs w:val="28"/>
          <w:highlight w:val="white"/>
          <w:shd w:val="clear" w:color="auto" w:fill="FFFFFF"/>
        </w:rPr>
      </w:pPr>
      <w:r w:rsidRPr="007F15C7">
        <w:rPr>
          <w:rFonts w:ascii="Times New Roman" w:hAnsi="Times New Roman" w:cs="Times New Roman"/>
          <w:sz w:val="28"/>
          <w:szCs w:val="28"/>
          <w:highlight w:val="white"/>
          <w:shd w:val="clear" w:color="auto" w:fill="FFFFFF"/>
        </w:rPr>
        <w:t>2.3. </w:t>
      </w:r>
      <w:r>
        <w:rPr>
          <w:rFonts w:ascii="Times New Roman" w:hAnsi="Times New Roman" w:cs="Times New Roman"/>
          <w:sz w:val="28"/>
          <w:szCs w:val="28"/>
          <w:highlight w:val="white"/>
          <w:shd w:val="clear" w:color="auto" w:fill="FFFFFF"/>
        </w:rPr>
        <w:t xml:space="preserve">Итоговая аттестация в отдельных случаях </w:t>
      </w:r>
      <w:r w:rsidRPr="007F15C7">
        <w:rPr>
          <w:rFonts w:ascii="Times New Roman" w:hAnsi="Times New Roman" w:cs="Times New Roman"/>
          <w:sz w:val="28"/>
          <w:szCs w:val="28"/>
          <w:highlight w:val="white"/>
          <w:shd w:val="clear" w:color="auto" w:fill="FFFFFF"/>
        </w:rPr>
        <w:t xml:space="preserve">может быть заменена оценкой качества освоения дополнительных </w:t>
      </w:r>
      <w:r>
        <w:rPr>
          <w:rFonts w:ascii="Times New Roman" w:hAnsi="Times New Roman" w:cs="Times New Roman"/>
          <w:sz w:val="28"/>
          <w:szCs w:val="28"/>
          <w:highlight w:val="white"/>
          <w:shd w:val="clear" w:color="auto" w:fill="FFFFFF"/>
        </w:rPr>
        <w:t xml:space="preserve">общеразвивающих </w:t>
      </w:r>
      <w:r w:rsidRPr="007F15C7">
        <w:rPr>
          <w:rFonts w:ascii="Times New Roman" w:hAnsi="Times New Roman" w:cs="Times New Roman"/>
          <w:sz w:val="28"/>
          <w:szCs w:val="28"/>
          <w:highlight w:val="white"/>
          <w:shd w:val="clear" w:color="auto" w:fill="FFFFFF"/>
        </w:rPr>
        <w:t>программ в области искусств на основании итогов текущего контроля успеваемости и промежуточной аттестации обучающегося.</w:t>
      </w:r>
    </w:p>
    <w:p w:rsidR="006608B7" w:rsidRPr="00F809DC" w:rsidRDefault="006608B7" w:rsidP="00F809DC">
      <w:pPr>
        <w:shd w:val="clear" w:color="auto" w:fill="FFFFFF"/>
        <w:spacing w:after="0" w:line="240" w:lineRule="auto"/>
        <w:jc w:val="both"/>
        <w:rPr>
          <w:rFonts w:ascii="Times New Roman" w:hAnsi="Times New Roman" w:cs="Times New Roman"/>
          <w:color w:val="000000"/>
          <w:sz w:val="20"/>
          <w:szCs w:val="20"/>
          <w:highlight w:val="white"/>
          <w:shd w:val="clear" w:color="auto" w:fill="FFFFFF"/>
        </w:rPr>
      </w:pPr>
    </w:p>
    <w:p w:rsidR="006608B7" w:rsidRDefault="006608B7" w:rsidP="001521BA">
      <w:pPr>
        <w:shd w:val="clear" w:color="auto" w:fill="FFFFFF"/>
        <w:spacing w:after="0" w:line="240" w:lineRule="auto"/>
        <w:ind w:left="-566"/>
        <w:jc w:val="center"/>
        <w:rPr>
          <w:rFonts w:ascii="Times New Roman" w:hAnsi="Times New Roman" w:cs="Times New Roman"/>
          <w:b/>
          <w:bCs/>
          <w:color w:val="000000"/>
          <w:sz w:val="28"/>
          <w:szCs w:val="28"/>
          <w:highlight w:val="white"/>
          <w:shd w:val="clear" w:color="auto" w:fill="FFFFFF"/>
        </w:rPr>
      </w:pPr>
    </w:p>
    <w:p w:rsidR="006608B7" w:rsidRPr="001521BA" w:rsidRDefault="00226B11" w:rsidP="001521BA">
      <w:pPr>
        <w:shd w:val="clear" w:color="auto" w:fill="FFFFFF"/>
        <w:spacing w:after="0" w:line="240" w:lineRule="auto"/>
        <w:ind w:left="-566"/>
        <w:jc w:val="center"/>
        <w:rPr>
          <w:rFonts w:ascii="Times New Roman" w:hAnsi="Times New Roman" w:cs="Times New Roman"/>
          <w:color w:val="000000"/>
          <w:sz w:val="20"/>
          <w:szCs w:val="20"/>
          <w:highlight w:val="white"/>
          <w:shd w:val="clear" w:color="auto" w:fill="FFFFFF"/>
        </w:rPr>
      </w:pPr>
      <w:r>
        <w:rPr>
          <w:rFonts w:ascii="Times New Roman" w:hAnsi="Times New Roman" w:cs="Times New Roman"/>
          <w:b/>
          <w:bCs/>
          <w:color w:val="000000"/>
          <w:sz w:val="28"/>
          <w:szCs w:val="28"/>
          <w:highlight w:val="white"/>
          <w:shd w:val="clear" w:color="auto" w:fill="FFFFFF"/>
        </w:rPr>
        <w:t>3</w:t>
      </w:r>
      <w:r w:rsidR="006608B7" w:rsidRPr="001521BA">
        <w:rPr>
          <w:rFonts w:ascii="Times New Roman" w:hAnsi="Times New Roman" w:cs="Times New Roman"/>
          <w:b/>
          <w:bCs/>
          <w:color w:val="000000"/>
          <w:sz w:val="28"/>
          <w:szCs w:val="28"/>
          <w:highlight w:val="white"/>
          <w:shd w:val="clear" w:color="auto" w:fill="FFFFFF"/>
        </w:rPr>
        <w:t>. Организация проведения итоговой аттестации</w:t>
      </w:r>
    </w:p>
    <w:p w:rsidR="006608B7" w:rsidRPr="001521BA" w:rsidRDefault="006608B7" w:rsidP="00226B11">
      <w:pPr>
        <w:shd w:val="clear" w:color="auto" w:fill="FFFFFF"/>
        <w:tabs>
          <w:tab w:val="left" w:pos="284"/>
        </w:tabs>
        <w:spacing w:after="0" w:line="240" w:lineRule="auto"/>
        <w:ind w:left="-566" w:firstLine="850"/>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t> </w:t>
      </w:r>
    </w:p>
    <w:p w:rsidR="006608B7" w:rsidRPr="001521BA" w:rsidRDefault="006608B7" w:rsidP="00136166">
      <w:pPr>
        <w:shd w:val="clear" w:color="auto" w:fill="FFFFFF"/>
        <w:tabs>
          <w:tab w:val="left" w:pos="284"/>
        </w:tabs>
        <w:spacing w:after="0" w:line="240" w:lineRule="auto"/>
        <w:ind w:left="-284" w:firstLine="568"/>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t>3.1. Итоговая аттестация организуется и проводится Школой самостоятельно.</w:t>
      </w:r>
    </w:p>
    <w:p w:rsidR="006608B7" w:rsidRPr="001521BA" w:rsidRDefault="006608B7" w:rsidP="00136166">
      <w:pPr>
        <w:shd w:val="clear" w:color="auto" w:fill="FFFFFF"/>
        <w:tabs>
          <w:tab w:val="left" w:pos="284"/>
        </w:tabs>
        <w:spacing w:after="0" w:line="240" w:lineRule="auto"/>
        <w:ind w:left="-284" w:firstLine="568"/>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t>3.2. Для организации и проведения итоговой аттестации в Школе ежего</w:t>
      </w:r>
      <w:r>
        <w:rPr>
          <w:rFonts w:ascii="Times New Roman" w:hAnsi="Times New Roman" w:cs="Times New Roman"/>
          <w:color w:val="000000"/>
          <w:sz w:val="28"/>
          <w:szCs w:val="28"/>
          <w:highlight w:val="white"/>
          <w:shd w:val="clear" w:color="auto" w:fill="FFFFFF"/>
        </w:rPr>
        <w:t xml:space="preserve">дно создаются экзаменационные </w:t>
      </w:r>
      <w:r w:rsidRPr="001521BA">
        <w:rPr>
          <w:rFonts w:ascii="Times New Roman" w:hAnsi="Times New Roman" w:cs="Times New Roman"/>
          <w:color w:val="000000"/>
          <w:sz w:val="28"/>
          <w:szCs w:val="28"/>
          <w:highlight w:val="white"/>
          <w:shd w:val="clear" w:color="auto" w:fill="FFFFFF"/>
        </w:rPr>
        <w:t>комиссии.</w:t>
      </w:r>
    </w:p>
    <w:p w:rsidR="006608B7" w:rsidRPr="001521BA" w:rsidRDefault="006608B7" w:rsidP="00136166">
      <w:pPr>
        <w:shd w:val="clear" w:color="auto" w:fill="FFFFFF"/>
        <w:tabs>
          <w:tab w:val="left" w:pos="284"/>
        </w:tabs>
        <w:spacing w:after="0" w:line="240" w:lineRule="auto"/>
        <w:ind w:left="-284" w:firstLine="568"/>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t>3.3. Экзаменационные комиссии руководствуются в своей деятельности настоящим Положением, л</w:t>
      </w:r>
      <w:r w:rsidR="00136166">
        <w:rPr>
          <w:rFonts w:ascii="Times New Roman" w:hAnsi="Times New Roman" w:cs="Times New Roman"/>
          <w:color w:val="000000"/>
          <w:sz w:val="28"/>
          <w:szCs w:val="28"/>
          <w:highlight w:val="white"/>
          <w:shd w:val="clear" w:color="auto" w:fill="FFFFFF"/>
        </w:rPr>
        <w:t>окальными актами Школы, а также</w:t>
      </w:r>
      <w:r w:rsidRPr="001521BA">
        <w:rPr>
          <w:rFonts w:ascii="Times New Roman" w:hAnsi="Times New Roman" w:cs="Times New Roman"/>
          <w:color w:val="000000"/>
          <w:sz w:val="28"/>
          <w:szCs w:val="28"/>
          <w:highlight w:val="white"/>
          <w:shd w:val="clear" w:color="auto" w:fill="FFFFFF"/>
        </w:rPr>
        <w:t xml:space="preserve"> дополнительной общеразвивающей образовательной программой.</w:t>
      </w:r>
    </w:p>
    <w:p w:rsidR="006608B7" w:rsidRPr="001521BA" w:rsidRDefault="006608B7" w:rsidP="00226B11">
      <w:pPr>
        <w:shd w:val="clear" w:color="auto" w:fill="FFFFFF"/>
        <w:tabs>
          <w:tab w:val="left" w:pos="284"/>
        </w:tabs>
        <w:spacing w:after="0" w:line="240" w:lineRule="auto"/>
        <w:ind w:left="-284" w:firstLine="850"/>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t>  </w:t>
      </w:r>
    </w:p>
    <w:p w:rsidR="006608B7" w:rsidRPr="001521BA" w:rsidRDefault="006608B7" w:rsidP="00136166">
      <w:pPr>
        <w:shd w:val="clear" w:color="auto" w:fill="FFFFFF"/>
        <w:tabs>
          <w:tab w:val="left" w:pos="284"/>
        </w:tabs>
        <w:spacing w:after="0" w:line="240" w:lineRule="auto"/>
        <w:ind w:left="-284" w:firstLine="568"/>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lastRenderedPageBreak/>
        <w:t>3.</w:t>
      </w:r>
      <w:r w:rsidR="00136166">
        <w:rPr>
          <w:rFonts w:ascii="Times New Roman" w:hAnsi="Times New Roman" w:cs="Times New Roman"/>
          <w:color w:val="000000"/>
          <w:sz w:val="28"/>
          <w:szCs w:val="28"/>
          <w:highlight w:val="white"/>
          <w:shd w:val="clear" w:color="auto" w:fill="FFFFFF"/>
        </w:rPr>
        <w:t>4</w:t>
      </w:r>
      <w:r w:rsidRPr="001521BA">
        <w:rPr>
          <w:rFonts w:ascii="Times New Roman" w:hAnsi="Times New Roman" w:cs="Times New Roman"/>
          <w:color w:val="000000"/>
          <w:sz w:val="28"/>
          <w:szCs w:val="28"/>
          <w:highlight w:val="white"/>
          <w:shd w:val="clear" w:color="auto" w:fill="FFFFFF"/>
        </w:rPr>
        <w:t>. В состав экзаменационной комиссии входит не менее пяти человек, в том числе председатель экзаменационной комиссии, заместитель председателя экзаменационной комиссии и иные члены экзаменационной комиссии. </w:t>
      </w:r>
    </w:p>
    <w:p w:rsidR="006608B7" w:rsidRPr="001521BA" w:rsidRDefault="006608B7" w:rsidP="00136166">
      <w:pPr>
        <w:shd w:val="clear" w:color="auto" w:fill="FFFFFF"/>
        <w:tabs>
          <w:tab w:val="left" w:pos="284"/>
        </w:tabs>
        <w:spacing w:after="0" w:line="240" w:lineRule="auto"/>
        <w:ind w:left="-284" w:firstLine="568"/>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t>3.</w:t>
      </w:r>
      <w:r w:rsidR="00136166">
        <w:rPr>
          <w:rFonts w:ascii="Times New Roman" w:hAnsi="Times New Roman" w:cs="Times New Roman"/>
          <w:color w:val="000000"/>
          <w:sz w:val="28"/>
          <w:szCs w:val="28"/>
          <w:highlight w:val="white"/>
          <w:shd w:val="clear" w:color="auto" w:fill="FFFFFF"/>
        </w:rPr>
        <w:t>5</w:t>
      </w:r>
      <w:r w:rsidRPr="001521BA">
        <w:rPr>
          <w:rFonts w:ascii="Times New Roman" w:hAnsi="Times New Roman" w:cs="Times New Roman"/>
          <w:color w:val="000000"/>
          <w:sz w:val="28"/>
          <w:szCs w:val="28"/>
          <w:highlight w:val="white"/>
          <w:shd w:val="clear" w:color="auto" w:fill="FFFFFF"/>
        </w:rPr>
        <w:t>. Экзаменационная комиссия формируется для проведения итоговой аттестации по каждой дополнительной</w:t>
      </w:r>
      <w:r>
        <w:rPr>
          <w:rFonts w:ascii="Times New Roman" w:hAnsi="Times New Roman" w:cs="Times New Roman"/>
          <w:color w:val="000000"/>
          <w:sz w:val="28"/>
          <w:szCs w:val="28"/>
          <w:highlight w:val="white"/>
          <w:shd w:val="clear" w:color="auto" w:fill="FFFFFF"/>
        </w:rPr>
        <w:t xml:space="preserve"> общеразвивающей </w:t>
      </w:r>
      <w:r w:rsidRPr="001521BA">
        <w:rPr>
          <w:rFonts w:ascii="Times New Roman" w:hAnsi="Times New Roman" w:cs="Times New Roman"/>
          <w:color w:val="000000"/>
          <w:sz w:val="28"/>
          <w:szCs w:val="28"/>
          <w:highlight w:val="white"/>
          <w:shd w:val="clear" w:color="auto" w:fill="FFFFFF"/>
        </w:rPr>
        <w:t xml:space="preserve"> программе отдельно. При этом одна экзаменационная комиссия вправе принимать несколько выпускных экзаменов в рамках одной дополнительной программы в области искусств.</w:t>
      </w:r>
    </w:p>
    <w:p w:rsidR="006608B7" w:rsidRDefault="006608B7" w:rsidP="00136166">
      <w:pPr>
        <w:shd w:val="clear" w:color="auto" w:fill="FFFFFF"/>
        <w:tabs>
          <w:tab w:val="left" w:pos="284"/>
        </w:tabs>
        <w:spacing w:after="0" w:line="240" w:lineRule="auto"/>
        <w:ind w:left="-284" w:firstLine="568"/>
        <w:jc w:val="both"/>
        <w:rPr>
          <w:rFonts w:ascii="Times New Roman" w:hAnsi="Times New Roman" w:cs="Times New Roman"/>
          <w:color w:val="000000"/>
          <w:sz w:val="28"/>
          <w:szCs w:val="28"/>
          <w:highlight w:val="white"/>
          <w:shd w:val="clear" w:color="auto" w:fill="FFFFFF"/>
        </w:rPr>
      </w:pPr>
      <w:r w:rsidRPr="001521BA">
        <w:rPr>
          <w:rFonts w:ascii="Times New Roman" w:hAnsi="Times New Roman" w:cs="Times New Roman"/>
          <w:color w:val="000000"/>
          <w:sz w:val="28"/>
          <w:szCs w:val="28"/>
          <w:highlight w:val="white"/>
          <w:shd w:val="clear" w:color="auto" w:fill="FFFFFF"/>
        </w:rPr>
        <w:t>3.</w:t>
      </w:r>
      <w:r w:rsidR="00136166">
        <w:rPr>
          <w:rFonts w:ascii="Times New Roman" w:hAnsi="Times New Roman" w:cs="Times New Roman"/>
          <w:color w:val="000000"/>
          <w:sz w:val="28"/>
          <w:szCs w:val="28"/>
          <w:highlight w:val="white"/>
          <w:shd w:val="clear" w:color="auto" w:fill="FFFFFF"/>
        </w:rPr>
        <w:t>6</w:t>
      </w:r>
      <w:r w:rsidRPr="001521BA">
        <w:rPr>
          <w:rFonts w:ascii="Times New Roman" w:hAnsi="Times New Roman" w:cs="Times New Roman"/>
          <w:color w:val="000000"/>
          <w:sz w:val="28"/>
          <w:szCs w:val="28"/>
          <w:highlight w:val="white"/>
          <w:shd w:val="clear" w:color="auto" w:fill="FFFFFF"/>
        </w:rPr>
        <w:t>. </w:t>
      </w:r>
      <w:r>
        <w:rPr>
          <w:rFonts w:ascii="Times New Roman" w:hAnsi="Times New Roman" w:cs="Times New Roman"/>
          <w:color w:val="000000"/>
          <w:sz w:val="28"/>
          <w:szCs w:val="28"/>
          <w:highlight w:val="white"/>
          <w:shd w:val="clear" w:color="auto" w:fill="FFFFFF"/>
        </w:rPr>
        <w:t>Председателем</w:t>
      </w:r>
      <w:r w:rsidRPr="001521BA">
        <w:rPr>
          <w:rFonts w:ascii="Times New Roman" w:hAnsi="Times New Roman" w:cs="Times New Roman"/>
          <w:color w:val="000000"/>
          <w:sz w:val="28"/>
          <w:szCs w:val="28"/>
          <w:highlight w:val="white"/>
          <w:shd w:val="clear" w:color="auto" w:fill="FFFFFF"/>
        </w:rPr>
        <w:t xml:space="preserve"> экзаменационной комиссии </w:t>
      </w:r>
      <w:r>
        <w:rPr>
          <w:rFonts w:ascii="Times New Roman" w:hAnsi="Times New Roman" w:cs="Times New Roman"/>
          <w:color w:val="000000"/>
          <w:sz w:val="28"/>
          <w:szCs w:val="28"/>
          <w:highlight w:val="white"/>
          <w:shd w:val="clear" w:color="auto" w:fill="FFFFFF"/>
        </w:rPr>
        <w:t xml:space="preserve">является Директор </w:t>
      </w:r>
      <w:r w:rsidR="00136166">
        <w:rPr>
          <w:rFonts w:ascii="Times New Roman" w:hAnsi="Times New Roman" w:cs="Times New Roman"/>
          <w:color w:val="000000"/>
          <w:sz w:val="28"/>
          <w:szCs w:val="28"/>
          <w:highlight w:val="white"/>
          <w:shd w:val="clear" w:color="auto" w:fill="FFFFFF"/>
        </w:rPr>
        <w:t xml:space="preserve"> Школы</w:t>
      </w:r>
      <w:r>
        <w:rPr>
          <w:rFonts w:ascii="Times New Roman" w:hAnsi="Times New Roman" w:cs="Times New Roman"/>
          <w:color w:val="000000"/>
          <w:sz w:val="28"/>
          <w:szCs w:val="28"/>
          <w:highlight w:val="white"/>
          <w:shd w:val="clear" w:color="auto" w:fill="FFFFFF"/>
        </w:rPr>
        <w:t>.</w:t>
      </w:r>
    </w:p>
    <w:p w:rsidR="006608B7" w:rsidRPr="001521BA" w:rsidRDefault="006608B7" w:rsidP="00136166">
      <w:pPr>
        <w:shd w:val="clear" w:color="auto" w:fill="FFFFFF"/>
        <w:tabs>
          <w:tab w:val="left" w:pos="284"/>
        </w:tabs>
        <w:spacing w:after="0" w:line="240" w:lineRule="auto"/>
        <w:ind w:left="-284" w:firstLine="568"/>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t>3.</w:t>
      </w:r>
      <w:r w:rsidR="00136166">
        <w:rPr>
          <w:rFonts w:ascii="Times New Roman" w:hAnsi="Times New Roman" w:cs="Times New Roman"/>
          <w:color w:val="000000"/>
          <w:sz w:val="28"/>
          <w:szCs w:val="28"/>
          <w:highlight w:val="white"/>
          <w:shd w:val="clear" w:color="auto" w:fill="FFFFFF"/>
        </w:rPr>
        <w:t>7</w:t>
      </w:r>
      <w:r w:rsidRPr="001521BA">
        <w:rPr>
          <w:rFonts w:ascii="Times New Roman" w:hAnsi="Times New Roman" w:cs="Times New Roman"/>
          <w:color w:val="000000"/>
          <w:sz w:val="28"/>
          <w:szCs w:val="28"/>
          <w:highlight w:val="white"/>
          <w:shd w:val="clear" w:color="auto" w:fill="FFFFFF"/>
        </w:rPr>
        <w:t>. Председатель экзаменационной комиссии организует деятельность экзаменационной комиссии, обеспечивает единство требований, предъявляемых к выпускникам при проведении итоговой аттестации. Заместителем председателя экзаменационной комиссии может являться  заместитель</w:t>
      </w:r>
      <w:r>
        <w:rPr>
          <w:rFonts w:ascii="Times New Roman" w:hAnsi="Times New Roman" w:cs="Times New Roman"/>
          <w:color w:val="000000"/>
          <w:sz w:val="28"/>
          <w:szCs w:val="28"/>
          <w:highlight w:val="white"/>
          <w:shd w:val="clear" w:color="auto" w:fill="FFFFFF"/>
        </w:rPr>
        <w:t xml:space="preserve"> директора </w:t>
      </w:r>
      <w:r w:rsidRPr="001521BA">
        <w:rPr>
          <w:rFonts w:ascii="Times New Roman" w:hAnsi="Times New Roman" w:cs="Times New Roman"/>
          <w:color w:val="000000"/>
          <w:sz w:val="28"/>
          <w:szCs w:val="28"/>
          <w:highlight w:val="white"/>
          <w:shd w:val="clear" w:color="auto" w:fill="FFFFFF"/>
        </w:rPr>
        <w:t xml:space="preserve"> по учебной работе.</w:t>
      </w:r>
    </w:p>
    <w:p w:rsidR="006608B7" w:rsidRPr="001521BA" w:rsidRDefault="006608B7" w:rsidP="00226B11">
      <w:pPr>
        <w:shd w:val="clear" w:color="auto" w:fill="FFFFFF"/>
        <w:tabs>
          <w:tab w:val="left" w:pos="284"/>
        </w:tabs>
        <w:spacing w:after="0" w:line="240" w:lineRule="auto"/>
        <w:ind w:left="-284" w:firstLine="850"/>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t> </w:t>
      </w:r>
    </w:p>
    <w:p w:rsidR="006608B7" w:rsidRPr="001521BA" w:rsidRDefault="00136166" w:rsidP="00226B11">
      <w:pPr>
        <w:shd w:val="clear" w:color="auto" w:fill="FFFFFF"/>
        <w:tabs>
          <w:tab w:val="left" w:pos="284"/>
        </w:tabs>
        <w:spacing w:after="0" w:line="240" w:lineRule="auto"/>
        <w:ind w:left="-284" w:firstLine="850"/>
        <w:jc w:val="center"/>
        <w:rPr>
          <w:rFonts w:ascii="Times New Roman" w:hAnsi="Times New Roman" w:cs="Times New Roman"/>
          <w:color w:val="000000"/>
          <w:sz w:val="20"/>
          <w:szCs w:val="20"/>
          <w:highlight w:val="white"/>
          <w:shd w:val="clear" w:color="auto" w:fill="FFFFFF"/>
        </w:rPr>
      </w:pPr>
      <w:r>
        <w:rPr>
          <w:rFonts w:ascii="Times New Roman" w:hAnsi="Times New Roman" w:cs="Times New Roman"/>
          <w:b/>
          <w:bCs/>
          <w:color w:val="000000"/>
          <w:sz w:val="28"/>
          <w:szCs w:val="28"/>
          <w:highlight w:val="white"/>
          <w:shd w:val="clear" w:color="auto" w:fill="FFFFFF"/>
        </w:rPr>
        <w:t>4</w:t>
      </w:r>
      <w:r w:rsidR="006608B7" w:rsidRPr="001521BA">
        <w:rPr>
          <w:rFonts w:ascii="Times New Roman" w:hAnsi="Times New Roman" w:cs="Times New Roman"/>
          <w:b/>
          <w:bCs/>
          <w:color w:val="000000"/>
          <w:sz w:val="28"/>
          <w:szCs w:val="28"/>
          <w:highlight w:val="white"/>
          <w:shd w:val="clear" w:color="auto" w:fill="FFFFFF"/>
        </w:rPr>
        <w:t>. Сроки и процедура проведения итоговой аттестации</w:t>
      </w:r>
    </w:p>
    <w:p w:rsidR="006608B7" w:rsidRPr="001521BA" w:rsidRDefault="006608B7" w:rsidP="00226B11">
      <w:pPr>
        <w:shd w:val="clear" w:color="auto" w:fill="FFFFFF"/>
        <w:tabs>
          <w:tab w:val="left" w:pos="284"/>
        </w:tabs>
        <w:spacing w:after="0" w:line="240" w:lineRule="auto"/>
        <w:ind w:left="-284" w:firstLine="850"/>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b/>
          <w:bCs/>
          <w:color w:val="000000"/>
          <w:sz w:val="28"/>
          <w:szCs w:val="28"/>
          <w:highlight w:val="white"/>
          <w:shd w:val="clear" w:color="auto" w:fill="FFFFFF"/>
        </w:rPr>
        <w:t> </w:t>
      </w:r>
    </w:p>
    <w:p w:rsidR="006608B7" w:rsidRPr="001521BA" w:rsidRDefault="006608B7" w:rsidP="00136166">
      <w:pPr>
        <w:shd w:val="clear" w:color="auto" w:fill="FFFFFF"/>
        <w:tabs>
          <w:tab w:val="left" w:pos="284"/>
        </w:tabs>
        <w:spacing w:after="0" w:line="240" w:lineRule="auto"/>
        <w:ind w:left="-284" w:firstLine="568"/>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t>4.1. Итоговая аттестация проводится по месту нахождения Школы.</w:t>
      </w:r>
    </w:p>
    <w:p w:rsidR="006608B7" w:rsidRPr="00136166" w:rsidRDefault="006608B7" w:rsidP="00136166">
      <w:pPr>
        <w:shd w:val="clear" w:color="auto" w:fill="FFFFFF"/>
        <w:tabs>
          <w:tab w:val="left" w:pos="284"/>
        </w:tabs>
        <w:spacing w:after="0" w:line="240" w:lineRule="auto"/>
        <w:ind w:left="-284" w:firstLine="568"/>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t xml:space="preserve">4.2. Дата и время проведения каждого выпускного экзамена устанавливается </w:t>
      </w:r>
      <w:r>
        <w:rPr>
          <w:rFonts w:ascii="Times New Roman" w:hAnsi="Times New Roman" w:cs="Times New Roman"/>
          <w:color w:val="000000"/>
          <w:sz w:val="28"/>
          <w:szCs w:val="28"/>
          <w:highlight w:val="white"/>
          <w:shd w:val="clear" w:color="auto" w:fill="FFFFFF"/>
        </w:rPr>
        <w:t>согласно ежегодному учебному плану  и графику итоговой аттестации Школы.</w:t>
      </w:r>
    </w:p>
    <w:p w:rsidR="006608B7" w:rsidRPr="001521BA" w:rsidRDefault="006608B7" w:rsidP="00136166">
      <w:pPr>
        <w:shd w:val="clear" w:color="auto" w:fill="FFFFFF"/>
        <w:tabs>
          <w:tab w:val="left" w:pos="284"/>
        </w:tabs>
        <w:spacing w:after="0" w:line="240" w:lineRule="auto"/>
        <w:ind w:left="-284" w:firstLine="568"/>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t>4.3.  Перед выпускными экзаменами для выпускников проводятся консультации по вопросам итоговой аттестации. Итоговые оценки по предметам выставляются с учётом результатов промежуточной и экзаменационной аттестации за последний год.</w:t>
      </w:r>
    </w:p>
    <w:p w:rsidR="006608B7" w:rsidRPr="001521BA" w:rsidRDefault="006608B7" w:rsidP="00136166">
      <w:pPr>
        <w:shd w:val="clear" w:color="auto" w:fill="FFFFFF"/>
        <w:tabs>
          <w:tab w:val="left" w:pos="284"/>
        </w:tabs>
        <w:spacing w:after="0" w:line="240" w:lineRule="auto"/>
        <w:ind w:left="-284" w:firstLine="568"/>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t>4.</w:t>
      </w:r>
      <w:r w:rsidR="00136166">
        <w:rPr>
          <w:rFonts w:ascii="Times New Roman" w:hAnsi="Times New Roman" w:cs="Times New Roman"/>
          <w:color w:val="000000"/>
          <w:sz w:val="28"/>
          <w:szCs w:val="28"/>
          <w:highlight w:val="white"/>
          <w:shd w:val="clear" w:color="auto" w:fill="FFFFFF"/>
        </w:rPr>
        <w:t>4</w:t>
      </w:r>
      <w:r w:rsidRPr="001521BA">
        <w:rPr>
          <w:rFonts w:ascii="Times New Roman" w:hAnsi="Times New Roman" w:cs="Times New Roman"/>
          <w:color w:val="000000"/>
          <w:sz w:val="28"/>
          <w:szCs w:val="28"/>
          <w:highlight w:val="white"/>
          <w:shd w:val="clear" w:color="auto" w:fill="FFFFFF"/>
        </w:rPr>
        <w:t>. Во время проведения выпускных экзаменов присутствие посторонних лиц допускается только с разрешения директора Школы.</w:t>
      </w:r>
    </w:p>
    <w:p w:rsidR="006608B7" w:rsidRPr="001521BA" w:rsidRDefault="006608B7" w:rsidP="00136166">
      <w:pPr>
        <w:shd w:val="clear" w:color="auto" w:fill="FFFFFF"/>
        <w:tabs>
          <w:tab w:val="left" w:pos="284"/>
        </w:tabs>
        <w:spacing w:after="0" w:line="240" w:lineRule="auto"/>
        <w:ind w:left="-284" w:firstLine="850"/>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t>С целью выявления лиц, обладающих выдающимися способностями в области искусств, и содействия в их дальнейшем профессиональном самоопределении, при проведении выпускных экзаменов вправе присутствовать представители образовательных учреждений, реализующих образовательные программы среднего профессионального образования и высшего профессионального образования в области искусств.</w:t>
      </w:r>
    </w:p>
    <w:p w:rsidR="006608B7" w:rsidRPr="001521BA" w:rsidRDefault="006608B7" w:rsidP="00136166">
      <w:pPr>
        <w:shd w:val="clear" w:color="auto" w:fill="FFFFFF"/>
        <w:tabs>
          <w:tab w:val="left" w:pos="284"/>
        </w:tabs>
        <w:spacing w:after="0" w:line="240" w:lineRule="auto"/>
        <w:ind w:left="-284" w:firstLine="568"/>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t>4.</w:t>
      </w:r>
      <w:r w:rsidR="00136166">
        <w:rPr>
          <w:rFonts w:ascii="Times New Roman" w:hAnsi="Times New Roman" w:cs="Times New Roman"/>
          <w:color w:val="000000"/>
          <w:sz w:val="28"/>
          <w:szCs w:val="28"/>
          <w:highlight w:val="white"/>
          <w:shd w:val="clear" w:color="auto" w:fill="FFFFFF"/>
        </w:rPr>
        <w:t>5</w:t>
      </w:r>
      <w:r w:rsidRPr="001521BA">
        <w:rPr>
          <w:rFonts w:ascii="Times New Roman" w:hAnsi="Times New Roman" w:cs="Times New Roman"/>
          <w:color w:val="000000"/>
          <w:sz w:val="28"/>
          <w:szCs w:val="28"/>
          <w:highlight w:val="white"/>
          <w:shd w:val="clear" w:color="auto" w:fill="FFFFFF"/>
        </w:rPr>
        <w:t>. Заседание экзаменационной комиссии является правомочным, если на нем присутствует не менее 2/3 ее состава.</w:t>
      </w:r>
    </w:p>
    <w:p w:rsidR="006608B7" w:rsidRPr="001521BA" w:rsidRDefault="00136166" w:rsidP="00136166">
      <w:pPr>
        <w:shd w:val="clear" w:color="auto" w:fill="FFFFFF"/>
        <w:tabs>
          <w:tab w:val="left" w:pos="284"/>
        </w:tabs>
        <w:spacing w:after="0" w:line="240" w:lineRule="auto"/>
        <w:ind w:left="-284" w:firstLine="568"/>
        <w:jc w:val="both"/>
        <w:rPr>
          <w:rFonts w:ascii="Times New Roman" w:hAnsi="Times New Roman" w:cs="Times New Roman"/>
          <w:color w:val="000000"/>
          <w:sz w:val="20"/>
          <w:szCs w:val="20"/>
          <w:highlight w:val="white"/>
          <w:shd w:val="clear" w:color="auto" w:fill="FFFFFF"/>
        </w:rPr>
      </w:pPr>
      <w:r>
        <w:rPr>
          <w:rFonts w:ascii="Times New Roman" w:hAnsi="Times New Roman" w:cs="Times New Roman"/>
          <w:color w:val="000000"/>
          <w:sz w:val="28"/>
          <w:szCs w:val="28"/>
          <w:highlight w:val="white"/>
          <w:shd w:val="clear" w:color="auto" w:fill="FFFFFF"/>
        </w:rPr>
        <w:t xml:space="preserve">4.6. </w:t>
      </w:r>
      <w:r w:rsidR="006608B7" w:rsidRPr="001521BA">
        <w:rPr>
          <w:rFonts w:ascii="Times New Roman" w:hAnsi="Times New Roman" w:cs="Times New Roman"/>
          <w:color w:val="000000"/>
          <w:sz w:val="28"/>
          <w:szCs w:val="28"/>
          <w:highlight w:val="white"/>
          <w:shd w:val="clear" w:color="auto" w:fill="FFFFFF"/>
        </w:rPr>
        <w:t>Решение экзаменационной комиссии по каждому выпускному экзамену принимается на закрытом заседании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председатель комиссии обладает правом решающего голоса.</w:t>
      </w:r>
    </w:p>
    <w:p w:rsidR="006608B7" w:rsidRPr="001521BA" w:rsidRDefault="006608B7" w:rsidP="00136166">
      <w:pPr>
        <w:shd w:val="clear" w:color="auto" w:fill="FFFFFF"/>
        <w:tabs>
          <w:tab w:val="left" w:pos="284"/>
        </w:tabs>
        <w:spacing w:after="0" w:line="240" w:lineRule="auto"/>
        <w:ind w:left="-284" w:firstLine="568"/>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t>4.7. По итогам проведения выпускного экзамена выпускнику</w:t>
      </w:r>
      <w:r w:rsidR="00136166">
        <w:rPr>
          <w:rFonts w:ascii="Times New Roman" w:hAnsi="Times New Roman" w:cs="Times New Roman"/>
          <w:color w:val="000000"/>
          <w:sz w:val="28"/>
          <w:szCs w:val="28"/>
          <w:highlight w:val="white"/>
          <w:shd w:val="clear" w:color="auto" w:fill="FFFFFF"/>
        </w:rPr>
        <w:t xml:space="preserve"> выставляется оценка «отлично», </w:t>
      </w:r>
      <w:r w:rsidRPr="001521BA">
        <w:rPr>
          <w:rFonts w:ascii="Times New Roman" w:hAnsi="Times New Roman" w:cs="Times New Roman"/>
          <w:color w:val="000000"/>
          <w:sz w:val="28"/>
          <w:szCs w:val="28"/>
          <w:highlight w:val="white"/>
          <w:shd w:val="clear" w:color="auto" w:fill="FFFFFF"/>
        </w:rPr>
        <w:t>«</w:t>
      </w:r>
      <w:r w:rsidR="00136166">
        <w:rPr>
          <w:rFonts w:ascii="Times New Roman" w:hAnsi="Times New Roman" w:cs="Times New Roman"/>
          <w:color w:val="000000"/>
          <w:sz w:val="28"/>
          <w:szCs w:val="28"/>
          <w:highlight w:val="white"/>
          <w:shd w:val="clear" w:color="auto" w:fill="FFFFFF"/>
        </w:rPr>
        <w:t xml:space="preserve">хорошо», </w:t>
      </w:r>
      <w:r w:rsidRPr="001521BA">
        <w:rPr>
          <w:rFonts w:ascii="Times New Roman" w:hAnsi="Times New Roman" w:cs="Times New Roman"/>
          <w:color w:val="000000"/>
          <w:sz w:val="28"/>
          <w:szCs w:val="28"/>
          <w:highlight w:val="white"/>
          <w:shd w:val="clear" w:color="auto" w:fill="FFFFFF"/>
        </w:rPr>
        <w:t>«удовлетворительно» или «неудовлетворительно».</w:t>
      </w:r>
    </w:p>
    <w:p w:rsidR="006608B7" w:rsidRPr="001521BA" w:rsidRDefault="00136166" w:rsidP="00136166">
      <w:pPr>
        <w:shd w:val="clear" w:color="auto" w:fill="FFFFFF"/>
        <w:tabs>
          <w:tab w:val="left" w:pos="284"/>
        </w:tabs>
        <w:spacing w:after="0" w:line="240" w:lineRule="auto"/>
        <w:ind w:left="-284" w:firstLine="568"/>
        <w:jc w:val="both"/>
        <w:rPr>
          <w:rFonts w:ascii="Times New Roman" w:hAnsi="Times New Roman" w:cs="Times New Roman"/>
          <w:color w:val="000000"/>
          <w:sz w:val="20"/>
          <w:szCs w:val="20"/>
          <w:highlight w:val="white"/>
          <w:shd w:val="clear" w:color="auto" w:fill="FFFFFF"/>
        </w:rPr>
      </w:pPr>
      <w:r>
        <w:rPr>
          <w:rFonts w:ascii="Times New Roman" w:hAnsi="Times New Roman" w:cs="Times New Roman"/>
          <w:color w:val="000000"/>
          <w:sz w:val="28"/>
          <w:szCs w:val="28"/>
          <w:highlight w:val="white"/>
          <w:shd w:val="clear" w:color="auto" w:fill="FFFFFF"/>
        </w:rPr>
        <w:t xml:space="preserve">4.8. </w:t>
      </w:r>
      <w:r w:rsidR="006608B7" w:rsidRPr="001521BA">
        <w:rPr>
          <w:rFonts w:ascii="Times New Roman" w:hAnsi="Times New Roman" w:cs="Times New Roman"/>
          <w:color w:val="000000"/>
          <w:sz w:val="28"/>
          <w:szCs w:val="28"/>
          <w:highlight w:val="white"/>
          <w:shd w:val="clear" w:color="auto" w:fill="FFFFFF"/>
        </w:rPr>
        <w:t xml:space="preserve">Результаты выпускных экзаменов объявляются в тот же день после оформления протоколов заседаний соответствующих комиссий, за исключением выпускных </w:t>
      </w:r>
    </w:p>
    <w:p w:rsidR="006608B7" w:rsidRPr="001521BA" w:rsidRDefault="006608B7" w:rsidP="00226B11">
      <w:pPr>
        <w:shd w:val="clear" w:color="auto" w:fill="FFFFFF"/>
        <w:tabs>
          <w:tab w:val="left" w:pos="284"/>
        </w:tabs>
        <w:spacing w:after="0" w:line="240" w:lineRule="auto"/>
        <w:ind w:left="-284" w:firstLine="850"/>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b/>
          <w:bCs/>
          <w:color w:val="000000"/>
          <w:sz w:val="28"/>
          <w:szCs w:val="28"/>
          <w:highlight w:val="white"/>
          <w:shd w:val="clear" w:color="auto" w:fill="FFFFFF"/>
        </w:rPr>
        <w:lastRenderedPageBreak/>
        <w:t> </w:t>
      </w:r>
    </w:p>
    <w:p w:rsidR="006608B7" w:rsidRPr="001521BA" w:rsidRDefault="006608B7" w:rsidP="00136166">
      <w:pPr>
        <w:shd w:val="clear" w:color="auto" w:fill="FFFFFF"/>
        <w:tabs>
          <w:tab w:val="left" w:pos="284"/>
        </w:tabs>
        <w:spacing w:after="0" w:line="240" w:lineRule="auto"/>
        <w:ind w:left="-284" w:firstLine="568"/>
        <w:jc w:val="both"/>
        <w:rPr>
          <w:rFonts w:ascii="Times New Roman" w:hAnsi="Times New Roman" w:cs="Times New Roman"/>
          <w:color w:val="000000"/>
          <w:sz w:val="20"/>
          <w:szCs w:val="20"/>
          <w:highlight w:val="white"/>
          <w:shd w:val="clear" w:color="auto" w:fill="FFFFFF"/>
        </w:rPr>
      </w:pPr>
      <w:r>
        <w:rPr>
          <w:rFonts w:ascii="Times New Roman" w:hAnsi="Times New Roman" w:cs="Times New Roman"/>
          <w:color w:val="000000"/>
          <w:sz w:val="28"/>
          <w:szCs w:val="28"/>
          <w:highlight w:val="white"/>
          <w:shd w:val="clear" w:color="auto" w:fill="FFFFFF"/>
        </w:rPr>
        <w:t>4.8</w:t>
      </w:r>
      <w:r w:rsidRPr="001521BA">
        <w:rPr>
          <w:rFonts w:ascii="Times New Roman" w:hAnsi="Times New Roman" w:cs="Times New Roman"/>
          <w:color w:val="000000"/>
          <w:sz w:val="28"/>
          <w:szCs w:val="28"/>
          <w:highlight w:val="white"/>
          <w:shd w:val="clear" w:color="auto" w:fill="FFFFFF"/>
        </w:rPr>
        <w:t>. Выпускники и (или) их родители (законные представители) вправе подать письменное заявление об апелляции по процедурным вопросам (далее – апелляция) в апелляционную комиссию не позднее следующего рабочего дня после проведения выпускного экзамена.</w:t>
      </w:r>
    </w:p>
    <w:p w:rsidR="006608B7" w:rsidRPr="001521BA" w:rsidRDefault="006608B7" w:rsidP="00136166">
      <w:pPr>
        <w:shd w:val="clear" w:color="auto" w:fill="FFFFFF"/>
        <w:tabs>
          <w:tab w:val="left" w:pos="284"/>
        </w:tabs>
        <w:spacing w:after="0" w:line="240" w:lineRule="auto"/>
        <w:ind w:left="-284" w:firstLine="568"/>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t>4.</w:t>
      </w:r>
      <w:r>
        <w:rPr>
          <w:rFonts w:ascii="Times New Roman" w:hAnsi="Times New Roman" w:cs="Times New Roman"/>
          <w:color w:val="000000"/>
          <w:sz w:val="28"/>
          <w:szCs w:val="28"/>
          <w:highlight w:val="white"/>
          <w:shd w:val="clear" w:color="auto" w:fill="FFFFFF"/>
        </w:rPr>
        <w:t>9</w:t>
      </w:r>
      <w:r w:rsidRPr="001521BA">
        <w:rPr>
          <w:rFonts w:ascii="Times New Roman" w:hAnsi="Times New Roman" w:cs="Times New Roman"/>
          <w:color w:val="000000"/>
          <w:sz w:val="28"/>
          <w:szCs w:val="28"/>
          <w:highlight w:val="white"/>
          <w:shd w:val="clear" w:color="auto" w:fill="FFFFFF"/>
        </w:rPr>
        <w:t>. Все заседания экзаменационных комиссий оформляются протоколами. В протокол заседания экзаменационной комиссии вносятся мнения всех членов комиссии о выявленных знаниях, умениях и навыках выпускника.</w:t>
      </w:r>
    </w:p>
    <w:p w:rsidR="006608B7" w:rsidRPr="001521BA" w:rsidRDefault="00136166" w:rsidP="00136166">
      <w:pPr>
        <w:shd w:val="clear" w:color="auto" w:fill="FFFFFF"/>
        <w:tabs>
          <w:tab w:val="left" w:pos="284"/>
        </w:tabs>
        <w:spacing w:after="0" w:line="240" w:lineRule="auto"/>
        <w:ind w:left="-284" w:firstLine="568"/>
        <w:jc w:val="both"/>
        <w:rPr>
          <w:rFonts w:ascii="Times New Roman" w:hAnsi="Times New Roman" w:cs="Times New Roman"/>
          <w:color w:val="000000"/>
          <w:sz w:val="20"/>
          <w:szCs w:val="20"/>
          <w:highlight w:val="white"/>
          <w:shd w:val="clear" w:color="auto" w:fill="FFFFFF"/>
        </w:rPr>
      </w:pPr>
      <w:r>
        <w:rPr>
          <w:rFonts w:ascii="Times New Roman" w:hAnsi="Times New Roman" w:cs="Times New Roman"/>
          <w:color w:val="000000"/>
          <w:sz w:val="28"/>
          <w:szCs w:val="28"/>
          <w:highlight w:val="white"/>
          <w:shd w:val="clear" w:color="auto" w:fill="FFFFFF"/>
        </w:rPr>
        <w:t xml:space="preserve">4.10. </w:t>
      </w:r>
      <w:r w:rsidR="006608B7" w:rsidRPr="001521BA">
        <w:rPr>
          <w:rFonts w:ascii="Times New Roman" w:hAnsi="Times New Roman" w:cs="Times New Roman"/>
          <w:color w:val="000000"/>
          <w:sz w:val="28"/>
          <w:szCs w:val="28"/>
          <w:highlight w:val="white"/>
          <w:shd w:val="clear" w:color="auto" w:fill="FFFFFF"/>
        </w:rPr>
        <w:t>Протоколы заседаний экзаменационных комиссий хранятся в архиве образовательного учреждения.</w:t>
      </w:r>
    </w:p>
    <w:p w:rsidR="006608B7" w:rsidRDefault="006608B7" w:rsidP="00136166">
      <w:pPr>
        <w:shd w:val="clear" w:color="auto" w:fill="FFFFFF"/>
        <w:tabs>
          <w:tab w:val="left" w:pos="284"/>
        </w:tabs>
        <w:spacing w:after="0" w:line="240" w:lineRule="auto"/>
        <w:ind w:left="-284" w:firstLine="568"/>
        <w:jc w:val="both"/>
        <w:rPr>
          <w:rFonts w:ascii="Times New Roman" w:hAnsi="Times New Roman" w:cs="Times New Roman"/>
          <w:color w:val="000000"/>
          <w:sz w:val="28"/>
          <w:szCs w:val="28"/>
          <w:highlight w:val="white"/>
          <w:shd w:val="clear" w:color="auto" w:fill="FFFFFF"/>
        </w:rPr>
      </w:pPr>
      <w:r w:rsidRPr="001521BA">
        <w:rPr>
          <w:rFonts w:ascii="Times New Roman" w:hAnsi="Times New Roman" w:cs="Times New Roman"/>
          <w:color w:val="000000"/>
          <w:sz w:val="28"/>
          <w:szCs w:val="28"/>
          <w:highlight w:val="white"/>
          <w:shd w:val="clear" w:color="auto" w:fill="FFFFFF"/>
        </w:rPr>
        <w:t>4.</w:t>
      </w:r>
      <w:r>
        <w:rPr>
          <w:rFonts w:ascii="Times New Roman" w:hAnsi="Times New Roman" w:cs="Times New Roman"/>
          <w:color w:val="000000"/>
          <w:sz w:val="28"/>
          <w:szCs w:val="28"/>
          <w:highlight w:val="white"/>
          <w:shd w:val="clear" w:color="auto" w:fill="FFFFFF"/>
        </w:rPr>
        <w:t>1</w:t>
      </w:r>
      <w:r w:rsidR="00136166">
        <w:rPr>
          <w:rFonts w:ascii="Times New Roman" w:hAnsi="Times New Roman" w:cs="Times New Roman"/>
          <w:color w:val="000000"/>
          <w:sz w:val="28"/>
          <w:szCs w:val="28"/>
          <w:highlight w:val="white"/>
          <w:shd w:val="clear" w:color="auto" w:fill="FFFFFF"/>
        </w:rPr>
        <w:t>1</w:t>
      </w:r>
      <w:r w:rsidRPr="001521BA">
        <w:rPr>
          <w:rFonts w:ascii="Times New Roman" w:hAnsi="Times New Roman" w:cs="Times New Roman"/>
          <w:color w:val="000000"/>
          <w:sz w:val="28"/>
          <w:szCs w:val="28"/>
          <w:highlight w:val="white"/>
          <w:shd w:val="clear" w:color="auto" w:fill="FFFFFF"/>
        </w:rPr>
        <w:t>. Отчеты о работе экзаменационных и апелляционных комиссий заслушиваются на педагогическом совете Школы</w:t>
      </w:r>
      <w:r>
        <w:rPr>
          <w:rFonts w:ascii="Times New Roman" w:hAnsi="Times New Roman" w:cs="Times New Roman"/>
          <w:color w:val="000000"/>
          <w:sz w:val="28"/>
          <w:szCs w:val="28"/>
          <w:highlight w:val="white"/>
          <w:shd w:val="clear" w:color="auto" w:fill="FFFFFF"/>
        </w:rPr>
        <w:t>.</w:t>
      </w:r>
    </w:p>
    <w:p w:rsidR="006608B7" w:rsidRPr="001521BA" w:rsidRDefault="006608B7" w:rsidP="00136166">
      <w:pPr>
        <w:shd w:val="clear" w:color="auto" w:fill="FFFFFF"/>
        <w:tabs>
          <w:tab w:val="left" w:pos="284"/>
        </w:tabs>
        <w:spacing w:after="0" w:line="240" w:lineRule="auto"/>
        <w:jc w:val="both"/>
        <w:rPr>
          <w:rFonts w:ascii="Times New Roman" w:hAnsi="Times New Roman" w:cs="Times New Roman"/>
          <w:color w:val="000000"/>
          <w:sz w:val="20"/>
          <w:szCs w:val="20"/>
          <w:highlight w:val="white"/>
          <w:shd w:val="clear" w:color="auto" w:fill="FFFFFF"/>
        </w:rPr>
      </w:pPr>
    </w:p>
    <w:p w:rsidR="006608B7" w:rsidRPr="001521BA" w:rsidRDefault="006608B7" w:rsidP="00226B11">
      <w:pPr>
        <w:shd w:val="clear" w:color="auto" w:fill="FFFFFF"/>
        <w:tabs>
          <w:tab w:val="left" w:pos="284"/>
        </w:tabs>
        <w:spacing w:after="0" w:line="240" w:lineRule="auto"/>
        <w:ind w:left="-284" w:firstLine="850"/>
        <w:jc w:val="center"/>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t> </w:t>
      </w:r>
      <w:r w:rsidR="00136166">
        <w:rPr>
          <w:rFonts w:ascii="Times New Roman" w:hAnsi="Times New Roman" w:cs="Times New Roman"/>
          <w:b/>
          <w:bCs/>
          <w:color w:val="000000"/>
          <w:sz w:val="28"/>
          <w:szCs w:val="28"/>
          <w:highlight w:val="white"/>
          <w:shd w:val="clear" w:color="auto" w:fill="FFFFFF"/>
        </w:rPr>
        <w:t>5</w:t>
      </w:r>
      <w:r w:rsidRPr="001521BA">
        <w:rPr>
          <w:rFonts w:ascii="Times New Roman" w:hAnsi="Times New Roman" w:cs="Times New Roman"/>
          <w:b/>
          <w:bCs/>
          <w:color w:val="000000"/>
          <w:sz w:val="28"/>
          <w:szCs w:val="28"/>
          <w:highlight w:val="white"/>
          <w:shd w:val="clear" w:color="auto" w:fill="FFFFFF"/>
        </w:rPr>
        <w:t>. Порядок подачи и рассмотрения апелляций</w:t>
      </w:r>
    </w:p>
    <w:p w:rsidR="006608B7" w:rsidRPr="001521BA" w:rsidRDefault="006608B7" w:rsidP="00226B11">
      <w:pPr>
        <w:shd w:val="clear" w:color="auto" w:fill="FFFFFF"/>
        <w:tabs>
          <w:tab w:val="left" w:pos="284"/>
        </w:tabs>
        <w:spacing w:after="0" w:line="240" w:lineRule="auto"/>
        <w:ind w:left="-284" w:firstLine="850"/>
        <w:jc w:val="both"/>
        <w:rPr>
          <w:rFonts w:ascii="Times New Roman" w:hAnsi="Times New Roman" w:cs="Times New Roman"/>
          <w:color w:val="000000"/>
          <w:sz w:val="20"/>
          <w:szCs w:val="20"/>
          <w:highlight w:val="white"/>
          <w:shd w:val="clear" w:color="auto" w:fill="FFFFFF"/>
        </w:rPr>
      </w:pPr>
    </w:p>
    <w:p w:rsidR="006608B7" w:rsidRPr="001521BA" w:rsidRDefault="00136166" w:rsidP="00DD0E6D">
      <w:pPr>
        <w:shd w:val="clear" w:color="auto" w:fill="FFFFFF"/>
        <w:tabs>
          <w:tab w:val="left" w:pos="284"/>
        </w:tabs>
        <w:spacing w:after="0" w:line="240" w:lineRule="auto"/>
        <w:ind w:left="-284" w:firstLine="568"/>
        <w:jc w:val="both"/>
        <w:rPr>
          <w:rFonts w:ascii="Times New Roman" w:hAnsi="Times New Roman" w:cs="Times New Roman"/>
          <w:color w:val="000000"/>
          <w:sz w:val="20"/>
          <w:szCs w:val="20"/>
          <w:highlight w:val="white"/>
          <w:shd w:val="clear" w:color="auto" w:fill="FFFFFF"/>
        </w:rPr>
      </w:pPr>
      <w:r>
        <w:rPr>
          <w:rFonts w:ascii="Times New Roman" w:hAnsi="Times New Roman" w:cs="Times New Roman"/>
          <w:color w:val="000000"/>
          <w:sz w:val="28"/>
          <w:szCs w:val="28"/>
          <w:highlight w:val="white"/>
          <w:shd w:val="clear" w:color="auto" w:fill="FFFFFF"/>
        </w:rPr>
        <w:t>5.1</w:t>
      </w:r>
      <w:r w:rsidR="006608B7" w:rsidRPr="001521BA">
        <w:rPr>
          <w:rFonts w:ascii="Times New Roman" w:hAnsi="Times New Roman" w:cs="Times New Roman"/>
          <w:color w:val="000000"/>
          <w:sz w:val="28"/>
          <w:szCs w:val="28"/>
          <w:highlight w:val="white"/>
          <w:shd w:val="clear" w:color="auto" w:fill="FFFFFF"/>
        </w:rPr>
        <w:t>. Решения апелляционной комиссии принимаются большинством голосов от общего числа членов комиссии. При равенстве голосов решающим является голос председателя апелляционной комиссии.</w:t>
      </w:r>
    </w:p>
    <w:p w:rsidR="006608B7" w:rsidRPr="001521BA" w:rsidRDefault="006608B7" w:rsidP="00DD0E6D">
      <w:pPr>
        <w:shd w:val="clear" w:color="auto" w:fill="FFFFFF"/>
        <w:tabs>
          <w:tab w:val="left" w:pos="284"/>
        </w:tabs>
        <w:spacing w:after="0" w:line="240" w:lineRule="auto"/>
        <w:ind w:left="-284" w:firstLine="568"/>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t>5.</w:t>
      </w:r>
      <w:r w:rsidR="00DD0E6D">
        <w:rPr>
          <w:rFonts w:ascii="Times New Roman" w:hAnsi="Times New Roman" w:cs="Times New Roman"/>
          <w:color w:val="000000"/>
          <w:sz w:val="28"/>
          <w:szCs w:val="28"/>
          <w:highlight w:val="white"/>
          <w:shd w:val="clear" w:color="auto" w:fill="FFFFFF"/>
        </w:rPr>
        <w:t>2</w:t>
      </w:r>
      <w:r w:rsidRPr="001521BA">
        <w:rPr>
          <w:rFonts w:ascii="Times New Roman" w:hAnsi="Times New Roman" w:cs="Times New Roman"/>
          <w:color w:val="000000"/>
          <w:sz w:val="28"/>
          <w:szCs w:val="28"/>
          <w:highlight w:val="white"/>
          <w:shd w:val="clear" w:color="auto" w:fill="FFFFFF"/>
        </w:rPr>
        <w:t>. Апелляция может быть подана только по вопросам процедуры проведения выпускного экзамена. Апелляция рассматривается не позднее одного рабочего дня со дня ее подачи на заседании апелляционной комиссии, на которое приглашается председатель соответствующей экзаменационной комиссии (или его заместитель), выпускник и (или) его родители (законные представители), не согласные с решением экзаменационной комиссии.</w:t>
      </w:r>
    </w:p>
    <w:p w:rsidR="006608B7" w:rsidRPr="001521BA" w:rsidRDefault="006608B7" w:rsidP="00DD0E6D">
      <w:pPr>
        <w:shd w:val="clear" w:color="auto" w:fill="FFFFFF"/>
        <w:tabs>
          <w:tab w:val="left" w:pos="284"/>
        </w:tabs>
        <w:spacing w:after="0" w:line="240" w:lineRule="auto"/>
        <w:ind w:left="-284" w:firstLine="568"/>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t>5.</w:t>
      </w:r>
      <w:r w:rsidR="00DD0E6D">
        <w:rPr>
          <w:rFonts w:ascii="Times New Roman" w:hAnsi="Times New Roman" w:cs="Times New Roman"/>
          <w:color w:val="000000"/>
          <w:sz w:val="28"/>
          <w:szCs w:val="28"/>
          <w:highlight w:val="white"/>
          <w:shd w:val="clear" w:color="auto" w:fill="FFFFFF"/>
        </w:rPr>
        <w:t>3</w:t>
      </w:r>
      <w:r w:rsidRPr="001521BA">
        <w:rPr>
          <w:rFonts w:ascii="Times New Roman" w:hAnsi="Times New Roman" w:cs="Times New Roman"/>
          <w:color w:val="000000"/>
          <w:sz w:val="28"/>
          <w:szCs w:val="28"/>
          <w:highlight w:val="white"/>
          <w:shd w:val="clear" w:color="auto" w:fill="FFFFFF"/>
        </w:rPr>
        <w:t>.</w:t>
      </w:r>
      <w:r>
        <w:rPr>
          <w:rFonts w:ascii="Times New Roman" w:hAnsi="Times New Roman" w:cs="Times New Roman"/>
          <w:color w:val="000000"/>
          <w:sz w:val="28"/>
          <w:szCs w:val="28"/>
          <w:highlight w:val="white"/>
          <w:shd w:val="clear" w:color="auto" w:fill="FFFFFF"/>
        </w:rPr>
        <w:t xml:space="preserve"> Экзаменационная  комиссия</w:t>
      </w:r>
      <w:r w:rsidRPr="001521BA">
        <w:rPr>
          <w:rFonts w:ascii="Times New Roman" w:hAnsi="Times New Roman" w:cs="Times New Roman"/>
          <w:color w:val="000000"/>
          <w:sz w:val="28"/>
          <w:szCs w:val="28"/>
          <w:highlight w:val="white"/>
          <w:shd w:val="clear" w:color="auto" w:fill="FFFFFF"/>
        </w:rPr>
        <w:t xml:space="preserve"> направляет в апелляционную комиссию протоколы заседаний экзаменационной комиссии, письменные ответы (при их наличии) и заключение председателя экзаменационной комиссии о соблюдении процедурных вопросов проведения выпускного экзамена.</w:t>
      </w:r>
    </w:p>
    <w:p w:rsidR="00DD0E6D" w:rsidRDefault="00DD0E6D" w:rsidP="00DD0E6D">
      <w:pPr>
        <w:shd w:val="clear" w:color="auto" w:fill="FFFFFF"/>
        <w:tabs>
          <w:tab w:val="left" w:pos="284"/>
        </w:tabs>
        <w:spacing w:after="0" w:line="240" w:lineRule="auto"/>
        <w:ind w:left="-284" w:firstLine="568"/>
        <w:jc w:val="both"/>
        <w:rPr>
          <w:rFonts w:ascii="Times New Roman" w:hAnsi="Times New Roman" w:cs="Times New Roman"/>
          <w:color w:val="000000"/>
          <w:sz w:val="28"/>
          <w:szCs w:val="28"/>
          <w:highlight w:val="white"/>
          <w:shd w:val="clear" w:color="auto" w:fill="FFFFFF"/>
        </w:rPr>
      </w:pPr>
      <w:r>
        <w:rPr>
          <w:rFonts w:ascii="Times New Roman" w:hAnsi="Times New Roman" w:cs="Times New Roman"/>
          <w:color w:val="000000"/>
          <w:sz w:val="28"/>
          <w:szCs w:val="28"/>
          <w:highlight w:val="white"/>
          <w:shd w:val="clear" w:color="auto" w:fill="FFFFFF"/>
        </w:rPr>
        <w:t xml:space="preserve">5.4. </w:t>
      </w:r>
      <w:r w:rsidR="006608B7" w:rsidRPr="001521BA">
        <w:rPr>
          <w:rFonts w:ascii="Times New Roman" w:hAnsi="Times New Roman" w:cs="Times New Roman"/>
          <w:color w:val="000000"/>
          <w:sz w:val="28"/>
          <w:szCs w:val="28"/>
          <w:highlight w:val="white"/>
          <w:shd w:val="clear" w:color="auto" w:fill="FFFFFF"/>
        </w:rPr>
        <w:t xml:space="preserve">По итогам рассмотрения апелляции апелляционной комиссией принимается решение по вопросу о целесообразности или нецелесообразности повторной сдачи выпускного экзамена, которое подписывается председателем данной комиссии и оформляется протоколом. </w:t>
      </w:r>
    </w:p>
    <w:p w:rsidR="006608B7" w:rsidRPr="001521BA" w:rsidRDefault="00DD0E6D" w:rsidP="00DD0E6D">
      <w:pPr>
        <w:shd w:val="clear" w:color="auto" w:fill="FFFFFF"/>
        <w:tabs>
          <w:tab w:val="left" w:pos="284"/>
        </w:tabs>
        <w:spacing w:after="0" w:line="240" w:lineRule="auto"/>
        <w:ind w:left="-284" w:firstLine="568"/>
        <w:jc w:val="both"/>
        <w:rPr>
          <w:rFonts w:ascii="Times New Roman" w:hAnsi="Times New Roman" w:cs="Times New Roman"/>
          <w:color w:val="000000"/>
          <w:sz w:val="20"/>
          <w:szCs w:val="20"/>
          <w:highlight w:val="white"/>
          <w:shd w:val="clear" w:color="auto" w:fill="FFFFFF"/>
        </w:rPr>
      </w:pPr>
      <w:r>
        <w:rPr>
          <w:rFonts w:ascii="Times New Roman" w:hAnsi="Times New Roman" w:cs="Times New Roman"/>
          <w:color w:val="000000"/>
          <w:sz w:val="28"/>
          <w:szCs w:val="28"/>
          <w:highlight w:val="white"/>
          <w:shd w:val="clear" w:color="auto" w:fill="FFFFFF"/>
        </w:rPr>
        <w:t xml:space="preserve">5.5. </w:t>
      </w:r>
      <w:r w:rsidR="006608B7" w:rsidRPr="001521BA">
        <w:rPr>
          <w:rFonts w:ascii="Times New Roman" w:hAnsi="Times New Roman" w:cs="Times New Roman"/>
          <w:color w:val="000000"/>
          <w:sz w:val="28"/>
          <w:szCs w:val="28"/>
          <w:highlight w:val="white"/>
          <w:shd w:val="clear" w:color="auto" w:fill="FFFFFF"/>
        </w:rPr>
        <w:t>Данное решение доводится до сведения подавшего апелляционное заявление выпускника и (или) его родителей (законных представителей) под роспись в течение одного рабочего дня со дня принятия решения.</w:t>
      </w:r>
    </w:p>
    <w:p w:rsidR="006608B7" w:rsidRPr="001521BA" w:rsidRDefault="006608B7" w:rsidP="00DD0E6D">
      <w:pPr>
        <w:shd w:val="clear" w:color="auto" w:fill="FFFFFF"/>
        <w:tabs>
          <w:tab w:val="left" w:pos="284"/>
        </w:tabs>
        <w:spacing w:after="0" w:line="240" w:lineRule="auto"/>
        <w:ind w:left="-284" w:firstLine="568"/>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t xml:space="preserve">5.6. Выпускной экзамен проводится повторно </w:t>
      </w:r>
      <w:proofErr w:type="gramStart"/>
      <w:r w:rsidRPr="001521BA">
        <w:rPr>
          <w:rFonts w:ascii="Times New Roman" w:hAnsi="Times New Roman" w:cs="Times New Roman"/>
          <w:color w:val="000000"/>
          <w:sz w:val="28"/>
          <w:szCs w:val="28"/>
          <w:highlight w:val="white"/>
          <w:shd w:val="clear" w:color="auto" w:fill="FFFFFF"/>
        </w:rPr>
        <w:t>в присутствии одного из членов апелляционной комиссии в течение семи рабочих дней с момента принятия апелляционной комиссией решения о целесообразности</w:t>
      </w:r>
      <w:proofErr w:type="gramEnd"/>
      <w:r w:rsidRPr="001521BA">
        <w:rPr>
          <w:rFonts w:ascii="Times New Roman" w:hAnsi="Times New Roman" w:cs="Times New Roman"/>
          <w:color w:val="000000"/>
          <w:sz w:val="28"/>
          <w:szCs w:val="28"/>
          <w:highlight w:val="white"/>
          <w:shd w:val="clear" w:color="auto" w:fill="FFFFFF"/>
        </w:rPr>
        <w:t xml:space="preserve"> его проведения.</w:t>
      </w:r>
    </w:p>
    <w:p w:rsidR="006608B7" w:rsidRPr="001521BA" w:rsidRDefault="006608B7" w:rsidP="00DD0E6D">
      <w:pPr>
        <w:shd w:val="clear" w:color="auto" w:fill="FFFFFF"/>
        <w:tabs>
          <w:tab w:val="left" w:pos="284"/>
        </w:tabs>
        <w:spacing w:after="0" w:line="240" w:lineRule="auto"/>
        <w:ind w:left="-284" w:firstLine="568"/>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t> 5.7. Повторная апелляция не допускается.</w:t>
      </w:r>
    </w:p>
    <w:p w:rsidR="00495C7A" w:rsidRPr="00DD0E6D" w:rsidRDefault="006608B7" w:rsidP="00DD0E6D">
      <w:pPr>
        <w:shd w:val="clear" w:color="auto" w:fill="FFFFFF"/>
        <w:tabs>
          <w:tab w:val="left" w:pos="284"/>
        </w:tabs>
        <w:spacing w:after="0" w:line="240" w:lineRule="auto"/>
        <w:ind w:left="-284" w:firstLine="850"/>
        <w:jc w:val="both"/>
        <w:rPr>
          <w:rFonts w:ascii="Times New Roman" w:hAnsi="Times New Roman" w:cs="Times New Roman"/>
          <w:color w:val="000000"/>
          <w:sz w:val="28"/>
          <w:szCs w:val="28"/>
          <w:highlight w:val="white"/>
          <w:shd w:val="clear" w:color="auto" w:fill="FFFFFF"/>
        </w:rPr>
      </w:pPr>
      <w:r w:rsidRPr="001521BA">
        <w:rPr>
          <w:rFonts w:ascii="Times New Roman" w:hAnsi="Times New Roman" w:cs="Times New Roman"/>
          <w:color w:val="000000"/>
          <w:sz w:val="28"/>
          <w:szCs w:val="28"/>
          <w:highlight w:val="white"/>
          <w:shd w:val="clear" w:color="auto" w:fill="FFFFFF"/>
        </w:rPr>
        <w:t> </w:t>
      </w:r>
    </w:p>
    <w:p w:rsidR="006608B7" w:rsidRPr="001521BA" w:rsidRDefault="00DD0E6D" w:rsidP="00226B11">
      <w:pPr>
        <w:shd w:val="clear" w:color="auto" w:fill="FFFFFF"/>
        <w:tabs>
          <w:tab w:val="left" w:pos="284"/>
        </w:tabs>
        <w:spacing w:after="0" w:line="240" w:lineRule="auto"/>
        <w:ind w:left="-284" w:firstLine="850"/>
        <w:jc w:val="center"/>
        <w:rPr>
          <w:rFonts w:ascii="Times New Roman" w:hAnsi="Times New Roman" w:cs="Times New Roman"/>
          <w:color w:val="000000"/>
          <w:sz w:val="20"/>
          <w:szCs w:val="20"/>
          <w:highlight w:val="white"/>
          <w:shd w:val="clear" w:color="auto" w:fill="FFFFFF"/>
        </w:rPr>
      </w:pPr>
      <w:r>
        <w:rPr>
          <w:rFonts w:ascii="Times New Roman" w:hAnsi="Times New Roman" w:cs="Times New Roman"/>
          <w:b/>
          <w:bCs/>
          <w:color w:val="000000"/>
          <w:sz w:val="28"/>
          <w:szCs w:val="28"/>
          <w:highlight w:val="white"/>
          <w:shd w:val="clear" w:color="auto" w:fill="FFFFFF"/>
        </w:rPr>
        <w:t>6</w:t>
      </w:r>
      <w:r w:rsidR="006608B7" w:rsidRPr="001521BA">
        <w:rPr>
          <w:rFonts w:ascii="Times New Roman" w:hAnsi="Times New Roman" w:cs="Times New Roman"/>
          <w:b/>
          <w:bCs/>
          <w:color w:val="000000"/>
          <w:sz w:val="28"/>
          <w:szCs w:val="28"/>
          <w:highlight w:val="white"/>
          <w:shd w:val="clear" w:color="auto" w:fill="FFFFFF"/>
        </w:rPr>
        <w:t>. Повторное прохождение итоговой аттестации</w:t>
      </w:r>
    </w:p>
    <w:p w:rsidR="006608B7" w:rsidRPr="001521BA" w:rsidRDefault="006608B7" w:rsidP="00226B11">
      <w:pPr>
        <w:shd w:val="clear" w:color="auto" w:fill="FFFFFF"/>
        <w:tabs>
          <w:tab w:val="left" w:pos="284"/>
        </w:tabs>
        <w:spacing w:after="0" w:line="240" w:lineRule="auto"/>
        <w:ind w:left="-284" w:firstLine="850"/>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t> </w:t>
      </w:r>
    </w:p>
    <w:p w:rsidR="00DD0E6D" w:rsidRDefault="006608B7" w:rsidP="00DD0E6D">
      <w:pPr>
        <w:shd w:val="clear" w:color="auto" w:fill="FFFFFF"/>
        <w:tabs>
          <w:tab w:val="left" w:pos="284"/>
        </w:tabs>
        <w:spacing w:after="0" w:line="240" w:lineRule="auto"/>
        <w:ind w:left="-284" w:firstLine="710"/>
        <w:jc w:val="both"/>
        <w:rPr>
          <w:rFonts w:ascii="Times New Roman" w:hAnsi="Times New Roman" w:cs="Times New Roman"/>
          <w:color w:val="000000"/>
          <w:sz w:val="28"/>
          <w:szCs w:val="28"/>
          <w:highlight w:val="white"/>
          <w:shd w:val="clear" w:color="auto" w:fill="FFFFFF"/>
        </w:rPr>
      </w:pPr>
      <w:r w:rsidRPr="001521BA">
        <w:rPr>
          <w:rFonts w:ascii="Times New Roman" w:hAnsi="Times New Roman" w:cs="Times New Roman"/>
          <w:color w:val="000000"/>
          <w:sz w:val="28"/>
          <w:szCs w:val="28"/>
          <w:highlight w:val="white"/>
          <w:shd w:val="clear" w:color="auto" w:fill="FFFFFF"/>
        </w:rPr>
        <w:t xml:space="preserve">6.1. Лицам, не прошедшим итоговую аттестацию по уважительной причине (в результате болезни или в других исключительных случаях, документально подтвержденных), предоставляется возможность пройти итоговую аттестацию в иной срок без отчисления </w:t>
      </w:r>
      <w:proofErr w:type="gramStart"/>
      <w:r w:rsidRPr="001521BA">
        <w:rPr>
          <w:rFonts w:ascii="Times New Roman" w:hAnsi="Times New Roman" w:cs="Times New Roman"/>
          <w:color w:val="000000"/>
          <w:sz w:val="28"/>
          <w:szCs w:val="28"/>
          <w:highlight w:val="white"/>
          <w:shd w:val="clear" w:color="auto" w:fill="FFFFFF"/>
        </w:rPr>
        <w:t>из</w:t>
      </w:r>
      <w:proofErr w:type="gramEnd"/>
      <w:r w:rsidRPr="001521BA">
        <w:rPr>
          <w:rFonts w:ascii="Times New Roman" w:hAnsi="Times New Roman" w:cs="Times New Roman"/>
          <w:color w:val="000000"/>
          <w:sz w:val="28"/>
          <w:szCs w:val="28"/>
          <w:highlight w:val="white"/>
          <w:shd w:val="clear" w:color="auto" w:fill="FFFFFF"/>
        </w:rPr>
        <w:t xml:space="preserve"> образовательного </w:t>
      </w:r>
    </w:p>
    <w:p w:rsidR="00DD0E6D" w:rsidRDefault="00DD0E6D" w:rsidP="00DD0E6D">
      <w:pPr>
        <w:shd w:val="clear" w:color="auto" w:fill="FFFFFF"/>
        <w:tabs>
          <w:tab w:val="left" w:pos="284"/>
        </w:tabs>
        <w:spacing w:after="0" w:line="240" w:lineRule="auto"/>
        <w:ind w:left="-284" w:firstLine="710"/>
        <w:jc w:val="both"/>
        <w:rPr>
          <w:rFonts w:ascii="Times New Roman" w:hAnsi="Times New Roman" w:cs="Times New Roman"/>
          <w:color w:val="000000"/>
          <w:sz w:val="28"/>
          <w:szCs w:val="28"/>
          <w:highlight w:val="white"/>
          <w:shd w:val="clear" w:color="auto" w:fill="FFFFFF"/>
        </w:rPr>
      </w:pPr>
    </w:p>
    <w:p w:rsidR="00DD0E6D" w:rsidRDefault="00DD0E6D" w:rsidP="00DD0E6D">
      <w:pPr>
        <w:shd w:val="clear" w:color="auto" w:fill="FFFFFF"/>
        <w:tabs>
          <w:tab w:val="left" w:pos="284"/>
        </w:tabs>
        <w:spacing w:after="0" w:line="240" w:lineRule="auto"/>
        <w:ind w:left="-284" w:firstLine="710"/>
        <w:jc w:val="both"/>
        <w:rPr>
          <w:rFonts w:ascii="Times New Roman" w:hAnsi="Times New Roman" w:cs="Times New Roman"/>
          <w:color w:val="000000"/>
          <w:sz w:val="28"/>
          <w:szCs w:val="28"/>
          <w:highlight w:val="white"/>
          <w:shd w:val="clear" w:color="auto" w:fill="FFFFFF"/>
        </w:rPr>
      </w:pPr>
    </w:p>
    <w:p w:rsidR="00495C7A" w:rsidRPr="00DD0E6D" w:rsidRDefault="006608B7" w:rsidP="00DD0E6D">
      <w:pPr>
        <w:shd w:val="clear" w:color="auto" w:fill="FFFFFF"/>
        <w:tabs>
          <w:tab w:val="left" w:pos="-284"/>
        </w:tabs>
        <w:spacing w:after="0" w:line="240" w:lineRule="auto"/>
        <w:ind w:left="-284"/>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t xml:space="preserve">учреждения, но не позднее шести месяцев </w:t>
      </w:r>
      <w:proofErr w:type="gramStart"/>
      <w:r w:rsidRPr="001521BA">
        <w:rPr>
          <w:rFonts w:ascii="Times New Roman" w:hAnsi="Times New Roman" w:cs="Times New Roman"/>
          <w:color w:val="000000"/>
          <w:sz w:val="28"/>
          <w:szCs w:val="28"/>
          <w:highlight w:val="white"/>
          <w:shd w:val="clear" w:color="auto" w:fill="FFFFFF"/>
        </w:rPr>
        <w:t>с даты выдачи</w:t>
      </w:r>
      <w:proofErr w:type="gramEnd"/>
      <w:r w:rsidRPr="001521BA">
        <w:rPr>
          <w:rFonts w:ascii="Times New Roman" w:hAnsi="Times New Roman" w:cs="Times New Roman"/>
          <w:color w:val="000000"/>
          <w:sz w:val="28"/>
          <w:szCs w:val="28"/>
          <w:highlight w:val="white"/>
          <w:shd w:val="clear" w:color="auto" w:fill="FFFFFF"/>
        </w:rPr>
        <w:t xml:space="preserve"> документа, подтверждающего наличие указанной уважительной причины.</w:t>
      </w:r>
    </w:p>
    <w:p w:rsidR="006608B7" w:rsidRPr="001521BA" w:rsidRDefault="006608B7" w:rsidP="00DD0E6D">
      <w:pPr>
        <w:shd w:val="clear" w:color="auto" w:fill="FFFFFF"/>
        <w:tabs>
          <w:tab w:val="left" w:pos="284"/>
        </w:tabs>
        <w:spacing w:after="0" w:line="240" w:lineRule="auto"/>
        <w:ind w:left="-284" w:firstLine="710"/>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t>6.2. Лицо, не прошедшее итоговую аттестацию по неуважительной причине или получившее на итоговой аттестации неудовлетворительные результаты, отчисляется из образовательного учреждения. Указанное лицо вправе пройти итоговую аттестацию повторно не ранее чем через шесть месяцев и не позднее чем через год со дня, когда данное лицо прошло (или должно было пройти) итоговую аттестацию впервые. Для прохождения повторной итоговой аттестации данное лицо должно быть восстановлено в Школе на период времени, не превышающий предусмотренного на итоговую аттестацию.</w:t>
      </w:r>
    </w:p>
    <w:p w:rsidR="006608B7" w:rsidRPr="001521BA" w:rsidRDefault="006608B7" w:rsidP="00DD0E6D">
      <w:pPr>
        <w:shd w:val="clear" w:color="auto" w:fill="FFFFFF"/>
        <w:tabs>
          <w:tab w:val="left" w:pos="284"/>
        </w:tabs>
        <w:spacing w:after="0" w:line="240" w:lineRule="auto"/>
        <w:ind w:left="-284" w:firstLine="710"/>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t>6.3. Прохождение повторной итоговой аттестации более одного раза не допускается.</w:t>
      </w:r>
    </w:p>
    <w:p w:rsidR="006608B7" w:rsidRPr="001521BA" w:rsidRDefault="006608B7" w:rsidP="00226B11">
      <w:pPr>
        <w:shd w:val="clear" w:color="auto" w:fill="FFFFFF"/>
        <w:tabs>
          <w:tab w:val="left" w:pos="284"/>
        </w:tabs>
        <w:spacing w:after="0" w:line="240" w:lineRule="auto"/>
        <w:ind w:left="-284" w:firstLine="850"/>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t> </w:t>
      </w:r>
    </w:p>
    <w:p w:rsidR="006608B7" w:rsidRPr="001521BA" w:rsidRDefault="00DD0E6D" w:rsidP="00226B11">
      <w:pPr>
        <w:shd w:val="clear" w:color="auto" w:fill="FFFFFF"/>
        <w:tabs>
          <w:tab w:val="left" w:pos="284"/>
        </w:tabs>
        <w:spacing w:after="0" w:line="240" w:lineRule="auto"/>
        <w:ind w:left="-284" w:firstLine="850"/>
        <w:jc w:val="center"/>
        <w:rPr>
          <w:rFonts w:ascii="Times New Roman" w:hAnsi="Times New Roman" w:cs="Times New Roman"/>
          <w:color w:val="000000"/>
          <w:sz w:val="20"/>
          <w:szCs w:val="20"/>
          <w:highlight w:val="white"/>
          <w:shd w:val="clear" w:color="auto" w:fill="FFFFFF"/>
        </w:rPr>
      </w:pPr>
      <w:r>
        <w:rPr>
          <w:rFonts w:ascii="Times New Roman" w:hAnsi="Times New Roman" w:cs="Times New Roman"/>
          <w:b/>
          <w:bCs/>
          <w:color w:val="000000"/>
          <w:sz w:val="28"/>
          <w:szCs w:val="28"/>
          <w:highlight w:val="white"/>
          <w:shd w:val="clear" w:color="auto" w:fill="FFFFFF"/>
        </w:rPr>
        <w:t>7</w:t>
      </w:r>
      <w:r w:rsidR="006608B7" w:rsidRPr="001521BA">
        <w:rPr>
          <w:rFonts w:ascii="Times New Roman" w:hAnsi="Times New Roman" w:cs="Times New Roman"/>
          <w:b/>
          <w:bCs/>
          <w:color w:val="000000"/>
          <w:sz w:val="28"/>
          <w:szCs w:val="28"/>
          <w:highlight w:val="white"/>
          <w:shd w:val="clear" w:color="auto" w:fill="FFFFFF"/>
        </w:rPr>
        <w:t>. Получение документа об освоении дополнительных</w:t>
      </w:r>
      <w:r w:rsidR="006608B7">
        <w:rPr>
          <w:rFonts w:ascii="Times New Roman" w:hAnsi="Times New Roman" w:cs="Times New Roman"/>
          <w:b/>
          <w:bCs/>
          <w:color w:val="000000"/>
          <w:sz w:val="28"/>
          <w:szCs w:val="28"/>
          <w:highlight w:val="white"/>
          <w:shd w:val="clear" w:color="auto" w:fill="FFFFFF"/>
        </w:rPr>
        <w:t xml:space="preserve"> общеразвивающих </w:t>
      </w:r>
      <w:r w:rsidR="006608B7" w:rsidRPr="001521BA">
        <w:rPr>
          <w:rFonts w:ascii="Times New Roman" w:hAnsi="Times New Roman" w:cs="Times New Roman"/>
          <w:b/>
          <w:bCs/>
          <w:color w:val="000000"/>
          <w:sz w:val="28"/>
          <w:szCs w:val="28"/>
          <w:highlight w:val="white"/>
          <w:shd w:val="clear" w:color="auto" w:fill="FFFFFF"/>
        </w:rPr>
        <w:t xml:space="preserve"> программ в области искусств</w:t>
      </w:r>
    </w:p>
    <w:p w:rsidR="006608B7" w:rsidRPr="001521BA" w:rsidRDefault="006608B7" w:rsidP="00226B11">
      <w:pPr>
        <w:shd w:val="clear" w:color="auto" w:fill="FFFFFF"/>
        <w:tabs>
          <w:tab w:val="left" w:pos="284"/>
        </w:tabs>
        <w:spacing w:after="0" w:line="240" w:lineRule="auto"/>
        <w:ind w:left="-284" w:firstLine="850"/>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b/>
          <w:bCs/>
          <w:color w:val="000000"/>
          <w:sz w:val="28"/>
          <w:szCs w:val="28"/>
          <w:highlight w:val="white"/>
          <w:shd w:val="clear" w:color="auto" w:fill="FFFFFF"/>
        </w:rPr>
        <w:t> </w:t>
      </w:r>
    </w:p>
    <w:p w:rsidR="006608B7" w:rsidRPr="001521BA" w:rsidRDefault="006608B7" w:rsidP="00DD0E6D">
      <w:pPr>
        <w:shd w:val="clear" w:color="auto" w:fill="FFFFFF"/>
        <w:tabs>
          <w:tab w:val="left" w:pos="284"/>
        </w:tabs>
        <w:spacing w:after="0" w:line="240" w:lineRule="auto"/>
        <w:ind w:left="-284" w:firstLine="710"/>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t>7.1. Лицам, прошедшим итоговую аттестацию, завершающую освоение дополнительных общеразвивающих образовательных программ в области искусств, выдается заверен</w:t>
      </w:r>
      <w:r>
        <w:rPr>
          <w:rFonts w:ascii="Times New Roman" w:hAnsi="Times New Roman" w:cs="Times New Roman"/>
          <w:color w:val="000000"/>
          <w:sz w:val="28"/>
          <w:szCs w:val="28"/>
          <w:highlight w:val="white"/>
          <w:shd w:val="clear" w:color="auto" w:fill="FFFFFF"/>
        </w:rPr>
        <w:t xml:space="preserve">ное печатью Школы свидетельство, установленного Школой образца </w:t>
      </w:r>
      <w:r w:rsidRPr="001521BA">
        <w:rPr>
          <w:rFonts w:ascii="Times New Roman" w:hAnsi="Times New Roman" w:cs="Times New Roman"/>
          <w:color w:val="000000"/>
          <w:sz w:val="28"/>
          <w:szCs w:val="28"/>
          <w:highlight w:val="white"/>
          <w:shd w:val="clear" w:color="auto" w:fill="FFFFFF"/>
        </w:rPr>
        <w:t>об освоении указанных программ.</w:t>
      </w:r>
    </w:p>
    <w:p w:rsidR="006608B7" w:rsidRDefault="006608B7" w:rsidP="00226B11">
      <w:pPr>
        <w:shd w:val="clear" w:color="auto" w:fill="FFFFFF"/>
        <w:tabs>
          <w:tab w:val="left" w:pos="284"/>
        </w:tabs>
        <w:spacing w:after="0" w:line="240" w:lineRule="auto"/>
        <w:ind w:left="-284" w:firstLine="850"/>
        <w:jc w:val="both"/>
        <w:rPr>
          <w:rFonts w:ascii="Times New Roman" w:hAnsi="Times New Roman" w:cs="Times New Roman"/>
          <w:color w:val="000000"/>
          <w:sz w:val="20"/>
          <w:szCs w:val="20"/>
          <w:highlight w:val="white"/>
          <w:shd w:val="clear" w:color="auto" w:fill="FFFFFF"/>
        </w:rPr>
      </w:pPr>
      <w:r w:rsidRPr="001521BA">
        <w:rPr>
          <w:rFonts w:ascii="Times New Roman" w:hAnsi="Times New Roman" w:cs="Times New Roman"/>
          <w:color w:val="000000"/>
          <w:sz w:val="28"/>
          <w:szCs w:val="28"/>
          <w:highlight w:val="white"/>
          <w:shd w:val="clear" w:color="auto" w:fill="FFFFFF"/>
        </w:rPr>
        <w:t>7.2. Лицам, не прошедшим итоговую аттестацию по неуважительной причине или получившим на итоговой аттестации неудовлетворительные результаты и отчисленным из образовательного учреждения, выдается справка установленного Школой образца.</w:t>
      </w:r>
      <w:r w:rsidRPr="001521BA">
        <w:rPr>
          <w:rFonts w:ascii="Times New Roman" w:hAnsi="Times New Roman" w:cs="Times New Roman"/>
          <w:color w:val="000000"/>
          <w:sz w:val="20"/>
          <w:szCs w:val="20"/>
          <w:highlight w:val="white"/>
          <w:shd w:val="clear" w:color="auto" w:fill="FFFFFF"/>
        </w:rPr>
        <w:t xml:space="preserve"> </w:t>
      </w:r>
    </w:p>
    <w:p w:rsidR="006608B7" w:rsidRDefault="006608B7" w:rsidP="00226B11">
      <w:pPr>
        <w:shd w:val="clear" w:color="auto" w:fill="FFFFFF"/>
        <w:tabs>
          <w:tab w:val="left" w:pos="284"/>
        </w:tabs>
        <w:spacing w:after="0" w:line="240" w:lineRule="auto"/>
        <w:ind w:left="-284" w:firstLine="850"/>
        <w:jc w:val="both"/>
        <w:rPr>
          <w:shd w:val="clear" w:color="auto" w:fill="FFFFFF"/>
        </w:rPr>
      </w:pPr>
      <w:r w:rsidRPr="001521BA">
        <w:rPr>
          <w:shd w:val="clear" w:color="auto" w:fill="FFFFFF"/>
        </w:rPr>
        <w:t xml:space="preserve"> </w:t>
      </w:r>
    </w:p>
    <w:p w:rsidR="00AB1B0D" w:rsidRDefault="00AB1B0D" w:rsidP="00226B11">
      <w:pPr>
        <w:shd w:val="clear" w:color="auto" w:fill="FFFFFF"/>
        <w:tabs>
          <w:tab w:val="left" w:pos="284"/>
        </w:tabs>
        <w:spacing w:after="0" w:line="240" w:lineRule="auto"/>
        <w:ind w:left="-284" w:firstLine="850"/>
        <w:jc w:val="both"/>
        <w:rPr>
          <w:rFonts w:ascii="Times New Roman" w:hAnsi="Times New Roman" w:cs="Times New Roman"/>
          <w:color w:val="000000"/>
          <w:sz w:val="20"/>
          <w:szCs w:val="20"/>
          <w:highlight w:val="white"/>
          <w:shd w:val="clear" w:color="auto" w:fill="FFFFFF"/>
        </w:rPr>
      </w:pPr>
    </w:p>
    <w:p w:rsidR="00AB1B0D" w:rsidRDefault="00AB1B0D" w:rsidP="00226B11">
      <w:pPr>
        <w:shd w:val="clear" w:color="auto" w:fill="FFFFFF"/>
        <w:tabs>
          <w:tab w:val="left" w:pos="284"/>
        </w:tabs>
        <w:spacing w:after="0" w:line="240" w:lineRule="auto"/>
        <w:ind w:left="-284" w:firstLine="850"/>
        <w:jc w:val="both"/>
        <w:rPr>
          <w:rFonts w:ascii="Times New Roman" w:hAnsi="Times New Roman" w:cs="Times New Roman"/>
          <w:color w:val="000000"/>
          <w:sz w:val="20"/>
          <w:szCs w:val="20"/>
          <w:highlight w:val="white"/>
          <w:shd w:val="clear" w:color="auto" w:fill="FFFFFF"/>
        </w:rPr>
      </w:pPr>
    </w:p>
    <w:p w:rsidR="00AB1B0D" w:rsidRDefault="00AB1B0D" w:rsidP="00226B11">
      <w:pPr>
        <w:shd w:val="clear" w:color="auto" w:fill="FFFFFF"/>
        <w:tabs>
          <w:tab w:val="left" w:pos="284"/>
        </w:tabs>
        <w:spacing w:after="0" w:line="240" w:lineRule="auto"/>
        <w:ind w:left="-284" w:firstLine="850"/>
        <w:jc w:val="both"/>
        <w:rPr>
          <w:rFonts w:ascii="Times New Roman" w:hAnsi="Times New Roman" w:cs="Times New Roman"/>
          <w:color w:val="000000"/>
          <w:sz w:val="20"/>
          <w:szCs w:val="20"/>
          <w:highlight w:val="white"/>
          <w:shd w:val="clear" w:color="auto" w:fill="FFFFFF"/>
        </w:rPr>
      </w:pPr>
    </w:p>
    <w:p w:rsidR="00AB1B0D" w:rsidRDefault="00AB1B0D" w:rsidP="00226B11">
      <w:pPr>
        <w:shd w:val="clear" w:color="auto" w:fill="FFFFFF"/>
        <w:tabs>
          <w:tab w:val="left" w:pos="284"/>
        </w:tabs>
        <w:spacing w:after="0" w:line="240" w:lineRule="auto"/>
        <w:ind w:left="-284" w:firstLine="850"/>
        <w:jc w:val="both"/>
        <w:rPr>
          <w:rFonts w:ascii="Times New Roman" w:hAnsi="Times New Roman" w:cs="Times New Roman"/>
          <w:color w:val="000000"/>
          <w:sz w:val="20"/>
          <w:szCs w:val="20"/>
          <w:highlight w:val="white"/>
          <w:shd w:val="clear" w:color="auto" w:fill="FFFFFF"/>
        </w:rPr>
      </w:pPr>
    </w:p>
    <w:p w:rsidR="00AB1B0D" w:rsidRDefault="00AB1B0D" w:rsidP="00226B11">
      <w:pPr>
        <w:shd w:val="clear" w:color="auto" w:fill="FFFFFF"/>
        <w:tabs>
          <w:tab w:val="left" w:pos="284"/>
        </w:tabs>
        <w:spacing w:after="0" w:line="240" w:lineRule="auto"/>
        <w:ind w:left="-284" w:firstLine="850"/>
        <w:jc w:val="both"/>
        <w:rPr>
          <w:rFonts w:ascii="Times New Roman" w:hAnsi="Times New Roman" w:cs="Times New Roman"/>
          <w:color w:val="000000"/>
          <w:sz w:val="20"/>
          <w:szCs w:val="20"/>
          <w:highlight w:val="white"/>
          <w:shd w:val="clear" w:color="auto" w:fill="FFFFFF"/>
        </w:rPr>
      </w:pPr>
    </w:p>
    <w:p w:rsidR="00AB1B0D" w:rsidRDefault="00AB1B0D" w:rsidP="00226B11">
      <w:pPr>
        <w:shd w:val="clear" w:color="auto" w:fill="FFFFFF"/>
        <w:tabs>
          <w:tab w:val="left" w:pos="284"/>
        </w:tabs>
        <w:spacing w:after="0" w:line="240" w:lineRule="auto"/>
        <w:ind w:left="-284" w:firstLine="850"/>
        <w:jc w:val="both"/>
        <w:rPr>
          <w:rFonts w:ascii="Times New Roman" w:hAnsi="Times New Roman" w:cs="Times New Roman"/>
          <w:color w:val="000000"/>
          <w:sz w:val="20"/>
          <w:szCs w:val="20"/>
          <w:highlight w:val="white"/>
          <w:shd w:val="clear" w:color="auto" w:fill="FFFFFF"/>
        </w:rPr>
      </w:pPr>
    </w:p>
    <w:p w:rsidR="00AB1B0D" w:rsidRDefault="00AB1B0D" w:rsidP="00226B11">
      <w:pPr>
        <w:shd w:val="clear" w:color="auto" w:fill="FFFFFF"/>
        <w:tabs>
          <w:tab w:val="left" w:pos="284"/>
        </w:tabs>
        <w:spacing w:after="0" w:line="240" w:lineRule="auto"/>
        <w:ind w:left="-284" w:firstLine="850"/>
        <w:jc w:val="both"/>
        <w:rPr>
          <w:rFonts w:ascii="Times New Roman" w:hAnsi="Times New Roman" w:cs="Times New Roman"/>
          <w:color w:val="000000"/>
          <w:sz w:val="20"/>
          <w:szCs w:val="20"/>
          <w:highlight w:val="white"/>
          <w:shd w:val="clear" w:color="auto" w:fill="FFFFFF"/>
        </w:rPr>
      </w:pPr>
    </w:p>
    <w:p w:rsidR="00AB1B0D" w:rsidRDefault="00AB1B0D" w:rsidP="00226B11">
      <w:pPr>
        <w:shd w:val="clear" w:color="auto" w:fill="FFFFFF"/>
        <w:tabs>
          <w:tab w:val="left" w:pos="284"/>
        </w:tabs>
        <w:spacing w:after="0" w:line="240" w:lineRule="auto"/>
        <w:ind w:left="-284" w:firstLine="850"/>
        <w:jc w:val="both"/>
        <w:rPr>
          <w:rFonts w:ascii="Times New Roman" w:hAnsi="Times New Roman" w:cs="Times New Roman"/>
          <w:color w:val="000000"/>
          <w:sz w:val="20"/>
          <w:szCs w:val="20"/>
          <w:highlight w:val="white"/>
          <w:shd w:val="clear" w:color="auto" w:fill="FFFFFF"/>
        </w:rPr>
      </w:pPr>
    </w:p>
    <w:p w:rsidR="00AB1B0D" w:rsidRDefault="00AB1B0D" w:rsidP="00226B11">
      <w:pPr>
        <w:shd w:val="clear" w:color="auto" w:fill="FFFFFF"/>
        <w:tabs>
          <w:tab w:val="left" w:pos="284"/>
        </w:tabs>
        <w:spacing w:after="0" w:line="240" w:lineRule="auto"/>
        <w:ind w:left="-284" w:firstLine="850"/>
        <w:jc w:val="both"/>
        <w:rPr>
          <w:rFonts w:ascii="Times New Roman" w:hAnsi="Times New Roman" w:cs="Times New Roman"/>
          <w:color w:val="000000"/>
          <w:sz w:val="20"/>
          <w:szCs w:val="20"/>
          <w:highlight w:val="white"/>
          <w:shd w:val="clear" w:color="auto" w:fill="FFFFFF"/>
        </w:rPr>
      </w:pPr>
    </w:p>
    <w:p w:rsidR="00AB1B0D" w:rsidRDefault="00AB1B0D" w:rsidP="00226B11">
      <w:pPr>
        <w:shd w:val="clear" w:color="auto" w:fill="FFFFFF"/>
        <w:tabs>
          <w:tab w:val="left" w:pos="284"/>
        </w:tabs>
        <w:spacing w:after="0" w:line="240" w:lineRule="auto"/>
        <w:ind w:left="-284" w:firstLine="850"/>
        <w:jc w:val="both"/>
        <w:rPr>
          <w:rFonts w:ascii="Times New Roman" w:hAnsi="Times New Roman" w:cs="Times New Roman"/>
          <w:color w:val="000000"/>
          <w:sz w:val="20"/>
          <w:szCs w:val="20"/>
          <w:highlight w:val="white"/>
          <w:shd w:val="clear" w:color="auto" w:fill="FFFFFF"/>
        </w:rPr>
      </w:pPr>
    </w:p>
    <w:p w:rsidR="00AB1B0D" w:rsidRDefault="00AB1B0D" w:rsidP="00226B11">
      <w:pPr>
        <w:shd w:val="clear" w:color="auto" w:fill="FFFFFF"/>
        <w:tabs>
          <w:tab w:val="left" w:pos="284"/>
        </w:tabs>
        <w:spacing w:after="0" w:line="240" w:lineRule="auto"/>
        <w:ind w:left="-284" w:firstLine="850"/>
        <w:jc w:val="both"/>
        <w:rPr>
          <w:rFonts w:ascii="Times New Roman" w:hAnsi="Times New Roman" w:cs="Times New Roman"/>
          <w:color w:val="000000"/>
          <w:sz w:val="20"/>
          <w:szCs w:val="20"/>
          <w:highlight w:val="white"/>
          <w:shd w:val="clear" w:color="auto" w:fill="FFFFFF"/>
        </w:rPr>
      </w:pPr>
    </w:p>
    <w:p w:rsidR="00AB1B0D" w:rsidRDefault="00AB1B0D" w:rsidP="00226B11">
      <w:pPr>
        <w:shd w:val="clear" w:color="auto" w:fill="FFFFFF"/>
        <w:tabs>
          <w:tab w:val="left" w:pos="284"/>
        </w:tabs>
        <w:spacing w:after="0" w:line="240" w:lineRule="auto"/>
        <w:ind w:left="-284" w:firstLine="850"/>
        <w:jc w:val="both"/>
        <w:rPr>
          <w:rFonts w:ascii="Times New Roman" w:hAnsi="Times New Roman" w:cs="Times New Roman"/>
          <w:color w:val="000000"/>
          <w:sz w:val="20"/>
          <w:szCs w:val="20"/>
          <w:highlight w:val="white"/>
          <w:shd w:val="clear" w:color="auto" w:fill="FFFFFF"/>
        </w:rPr>
      </w:pPr>
    </w:p>
    <w:p w:rsidR="00AB1B0D" w:rsidRDefault="00AB1B0D" w:rsidP="00226B11">
      <w:pPr>
        <w:shd w:val="clear" w:color="auto" w:fill="FFFFFF"/>
        <w:tabs>
          <w:tab w:val="left" w:pos="284"/>
        </w:tabs>
        <w:spacing w:after="0" w:line="240" w:lineRule="auto"/>
        <w:ind w:left="-284" w:firstLine="850"/>
        <w:jc w:val="both"/>
        <w:rPr>
          <w:rFonts w:ascii="Times New Roman" w:hAnsi="Times New Roman" w:cs="Times New Roman"/>
          <w:color w:val="000000"/>
          <w:sz w:val="20"/>
          <w:szCs w:val="20"/>
          <w:highlight w:val="white"/>
          <w:shd w:val="clear" w:color="auto" w:fill="FFFFFF"/>
        </w:rPr>
      </w:pPr>
    </w:p>
    <w:p w:rsidR="00AB1B0D" w:rsidRDefault="00AB1B0D" w:rsidP="00226B11">
      <w:pPr>
        <w:shd w:val="clear" w:color="auto" w:fill="FFFFFF"/>
        <w:tabs>
          <w:tab w:val="left" w:pos="284"/>
        </w:tabs>
        <w:spacing w:after="0" w:line="240" w:lineRule="auto"/>
        <w:ind w:left="-284" w:firstLine="850"/>
        <w:jc w:val="both"/>
        <w:rPr>
          <w:rFonts w:ascii="Times New Roman" w:hAnsi="Times New Roman" w:cs="Times New Roman"/>
          <w:color w:val="000000"/>
          <w:sz w:val="20"/>
          <w:szCs w:val="20"/>
          <w:highlight w:val="white"/>
          <w:shd w:val="clear" w:color="auto" w:fill="FFFFFF"/>
        </w:rPr>
      </w:pPr>
    </w:p>
    <w:p w:rsidR="00AB1B0D" w:rsidRDefault="00AB1B0D" w:rsidP="00226B11">
      <w:pPr>
        <w:shd w:val="clear" w:color="auto" w:fill="FFFFFF"/>
        <w:tabs>
          <w:tab w:val="left" w:pos="284"/>
        </w:tabs>
        <w:spacing w:after="0" w:line="240" w:lineRule="auto"/>
        <w:ind w:left="-284" w:firstLine="850"/>
        <w:jc w:val="both"/>
        <w:rPr>
          <w:rFonts w:ascii="Times New Roman" w:hAnsi="Times New Roman" w:cs="Times New Roman"/>
          <w:color w:val="000000"/>
          <w:sz w:val="20"/>
          <w:szCs w:val="20"/>
          <w:highlight w:val="white"/>
          <w:shd w:val="clear" w:color="auto" w:fill="FFFFFF"/>
        </w:rPr>
      </w:pPr>
    </w:p>
    <w:p w:rsidR="00AB1B0D" w:rsidRDefault="00AB1B0D" w:rsidP="00226B11">
      <w:pPr>
        <w:shd w:val="clear" w:color="auto" w:fill="FFFFFF"/>
        <w:tabs>
          <w:tab w:val="left" w:pos="284"/>
        </w:tabs>
        <w:spacing w:after="0" w:line="240" w:lineRule="auto"/>
        <w:ind w:left="-566" w:firstLine="850"/>
        <w:jc w:val="both"/>
        <w:rPr>
          <w:rFonts w:ascii="Times New Roman" w:hAnsi="Times New Roman" w:cs="Times New Roman"/>
          <w:color w:val="000000"/>
          <w:sz w:val="20"/>
          <w:szCs w:val="20"/>
          <w:highlight w:val="white"/>
          <w:shd w:val="clear" w:color="auto" w:fill="FFFFFF"/>
        </w:rPr>
      </w:pPr>
    </w:p>
    <w:p w:rsidR="00AB1B0D" w:rsidRDefault="00AB1B0D" w:rsidP="00226B11">
      <w:pPr>
        <w:shd w:val="clear" w:color="auto" w:fill="FFFFFF"/>
        <w:tabs>
          <w:tab w:val="left" w:pos="284"/>
        </w:tabs>
        <w:spacing w:after="0" w:line="240" w:lineRule="auto"/>
        <w:ind w:left="-566" w:firstLine="850"/>
        <w:jc w:val="both"/>
        <w:rPr>
          <w:rFonts w:ascii="Times New Roman" w:hAnsi="Times New Roman" w:cs="Times New Roman"/>
          <w:color w:val="000000"/>
          <w:sz w:val="20"/>
          <w:szCs w:val="20"/>
          <w:highlight w:val="white"/>
          <w:shd w:val="clear" w:color="auto" w:fill="FFFFFF"/>
        </w:rPr>
      </w:pPr>
    </w:p>
    <w:p w:rsidR="00AB1B0D" w:rsidRDefault="00AB1B0D" w:rsidP="00226B11">
      <w:pPr>
        <w:shd w:val="clear" w:color="auto" w:fill="FFFFFF"/>
        <w:tabs>
          <w:tab w:val="left" w:pos="284"/>
        </w:tabs>
        <w:spacing w:after="0" w:line="240" w:lineRule="auto"/>
        <w:ind w:left="-566" w:firstLine="850"/>
        <w:jc w:val="both"/>
        <w:rPr>
          <w:rFonts w:ascii="Times New Roman" w:hAnsi="Times New Roman" w:cs="Times New Roman"/>
          <w:color w:val="000000"/>
          <w:sz w:val="20"/>
          <w:szCs w:val="20"/>
          <w:highlight w:val="white"/>
          <w:shd w:val="clear" w:color="auto" w:fill="FFFFFF"/>
        </w:rPr>
      </w:pPr>
    </w:p>
    <w:p w:rsidR="00AB1B0D" w:rsidRDefault="00AB1B0D" w:rsidP="00226B11">
      <w:pPr>
        <w:shd w:val="clear" w:color="auto" w:fill="FFFFFF"/>
        <w:tabs>
          <w:tab w:val="left" w:pos="284"/>
        </w:tabs>
        <w:spacing w:after="0" w:line="240" w:lineRule="auto"/>
        <w:ind w:left="-566" w:firstLine="850"/>
        <w:jc w:val="both"/>
        <w:rPr>
          <w:rFonts w:ascii="Times New Roman" w:hAnsi="Times New Roman" w:cs="Times New Roman"/>
          <w:color w:val="000000"/>
          <w:sz w:val="20"/>
          <w:szCs w:val="20"/>
          <w:highlight w:val="white"/>
          <w:shd w:val="clear" w:color="auto" w:fill="FFFFFF"/>
        </w:rPr>
      </w:pPr>
    </w:p>
    <w:p w:rsidR="00AB1B0D" w:rsidRDefault="00AB1B0D" w:rsidP="00226B11">
      <w:pPr>
        <w:shd w:val="clear" w:color="auto" w:fill="FFFFFF"/>
        <w:tabs>
          <w:tab w:val="left" w:pos="284"/>
        </w:tabs>
        <w:spacing w:after="0" w:line="240" w:lineRule="auto"/>
        <w:ind w:left="-566" w:firstLine="850"/>
        <w:jc w:val="both"/>
        <w:rPr>
          <w:rFonts w:ascii="Times New Roman" w:hAnsi="Times New Roman" w:cs="Times New Roman"/>
          <w:color w:val="000000"/>
          <w:sz w:val="20"/>
          <w:szCs w:val="20"/>
          <w:highlight w:val="white"/>
          <w:shd w:val="clear" w:color="auto" w:fill="FFFFFF"/>
        </w:rPr>
      </w:pPr>
    </w:p>
    <w:p w:rsidR="00AB1B0D" w:rsidRDefault="00AB1B0D" w:rsidP="00DD0E6D">
      <w:pPr>
        <w:shd w:val="clear" w:color="auto" w:fill="FFFFFF"/>
        <w:spacing w:after="0" w:line="240" w:lineRule="auto"/>
        <w:jc w:val="both"/>
        <w:rPr>
          <w:rFonts w:ascii="Times New Roman" w:hAnsi="Times New Roman" w:cs="Times New Roman"/>
          <w:color w:val="000000"/>
          <w:sz w:val="20"/>
          <w:szCs w:val="20"/>
          <w:highlight w:val="white"/>
          <w:shd w:val="clear" w:color="auto" w:fill="FFFFFF"/>
        </w:rPr>
      </w:pPr>
      <w:bookmarkStart w:id="0" w:name="_GoBack"/>
      <w:bookmarkEnd w:id="0"/>
    </w:p>
    <w:p w:rsidR="00AB1B0D" w:rsidRDefault="00AB1B0D" w:rsidP="001521BA">
      <w:pPr>
        <w:shd w:val="clear" w:color="auto" w:fill="FFFFFF"/>
        <w:spacing w:after="0" w:line="240" w:lineRule="auto"/>
        <w:ind w:left="-566"/>
        <w:jc w:val="both"/>
        <w:rPr>
          <w:rFonts w:ascii="Times New Roman" w:hAnsi="Times New Roman" w:cs="Times New Roman"/>
          <w:color w:val="000000"/>
          <w:sz w:val="20"/>
          <w:szCs w:val="20"/>
          <w:highlight w:val="white"/>
          <w:shd w:val="clear" w:color="auto" w:fill="FFFFFF"/>
        </w:rPr>
      </w:pPr>
    </w:p>
    <w:p w:rsidR="00AB1B0D" w:rsidRDefault="00AB1B0D" w:rsidP="001521BA">
      <w:pPr>
        <w:shd w:val="clear" w:color="auto" w:fill="FFFFFF"/>
        <w:spacing w:after="0" w:line="240" w:lineRule="auto"/>
        <w:ind w:left="-566"/>
        <w:jc w:val="both"/>
        <w:rPr>
          <w:rFonts w:ascii="Times New Roman" w:hAnsi="Times New Roman" w:cs="Times New Roman"/>
          <w:color w:val="000000"/>
          <w:sz w:val="20"/>
          <w:szCs w:val="20"/>
          <w:highlight w:val="white"/>
          <w:shd w:val="clear" w:color="auto" w:fill="FFFFFF"/>
        </w:rPr>
      </w:pPr>
    </w:p>
    <w:p w:rsidR="00AB1B0D" w:rsidRDefault="00AB1B0D" w:rsidP="001521BA">
      <w:pPr>
        <w:shd w:val="clear" w:color="auto" w:fill="FFFFFF"/>
        <w:spacing w:after="0" w:line="240" w:lineRule="auto"/>
        <w:ind w:left="-566"/>
        <w:jc w:val="both"/>
        <w:rPr>
          <w:rFonts w:ascii="Times New Roman" w:hAnsi="Times New Roman" w:cs="Times New Roman"/>
          <w:color w:val="000000"/>
          <w:sz w:val="20"/>
          <w:szCs w:val="20"/>
          <w:highlight w:val="white"/>
          <w:shd w:val="clear" w:color="auto" w:fill="FFFFFF"/>
        </w:rPr>
      </w:pPr>
    </w:p>
    <w:p w:rsidR="00AB1B0D" w:rsidRDefault="00AB1B0D" w:rsidP="001521BA">
      <w:pPr>
        <w:shd w:val="clear" w:color="auto" w:fill="FFFFFF"/>
        <w:spacing w:after="0" w:line="240" w:lineRule="auto"/>
        <w:ind w:left="-566"/>
        <w:jc w:val="both"/>
        <w:rPr>
          <w:rFonts w:ascii="Times New Roman" w:hAnsi="Times New Roman" w:cs="Times New Roman"/>
          <w:color w:val="000000"/>
          <w:sz w:val="20"/>
          <w:szCs w:val="20"/>
          <w:highlight w:val="white"/>
          <w:shd w:val="clear" w:color="auto" w:fill="FFFFFF"/>
        </w:rPr>
      </w:pPr>
    </w:p>
    <w:p w:rsidR="00AB1B0D" w:rsidRDefault="00AB1B0D" w:rsidP="001521BA">
      <w:pPr>
        <w:shd w:val="clear" w:color="auto" w:fill="FFFFFF"/>
        <w:spacing w:after="0" w:line="240" w:lineRule="auto"/>
        <w:ind w:left="-566"/>
        <w:jc w:val="both"/>
        <w:rPr>
          <w:rFonts w:ascii="Times New Roman" w:hAnsi="Times New Roman" w:cs="Times New Roman"/>
          <w:color w:val="000000"/>
          <w:sz w:val="20"/>
          <w:szCs w:val="20"/>
          <w:highlight w:val="white"/>
          <w:shd w:val="clear" w:color="auto" w:fill="FFFFFF"/>
        </w:rPr>
      </w:pPr>
    </w:p>
    <w:p w:rsidR="00AB1B0D" w:rsidRPr="001521BA" w:rsidRDefault="00AB1B0D" w:rsidP="001521BA">
      <w:pPr>
        <w:shd w:val="clear" w:color="auto" w:fill="FFFFFF"/>
        <w:spacing w:after="0" w:line="240" w:lineRule="auto"/>
        <w:ind w:left="-566"/>
        <w:jc w:val="both"/>
        <w:rPr>
          <w:rFonts w:ascii="Times New Roman" w:hAnsi="Times New Roman" w:cs="Times New Roman"/>
          <w:color w:val="000000"/>
          <w:sz w:val="20"/>
          <w:szCs w:val="20"/>
          <w:highlight w:val="white"/>
          <w:shd w:val="clear" w:color="auto" w:fill="FFFFFF"/>
        </w:rPr>
      </w:pPr>
    </w:p>
    <w:sectPr w:rsidR="00AB1B0D" w:rsidRPr="001521BA" w:rsidSect="00A7158D">
      <w:pgSz w:w="11906" w:h="16838"/>
      <w:pgMar w:top="426"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8F2" w:rsidRDefault="00BC68F2" w:rsidP="00AB1B0D">
      <w:pPr>
        <w:spacing w:after="0" w:line="240" w:lineRule="auto"/>
      </w:pPr>
      <w:r>
        <w:separator/>
      </w:r>
    </w:p>
  </w:endnote>
  <w:endnote w:type="continuationSeparator" w:id="0">
    <w:p w:rsidR="00BC68F2" w:rsidRDefault="00BC68F2" w:rsidP="00AB1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8F2" w:rsidRDefault="00BC68F2" w:rsidP="00AB1B0D">
      <w:pPr>
        <w:spacing w:after="0" w:line="240" w:lineRule="auto"/>
      </w:pPr>
      <w:r>
        <w:separator/>
      </w:r>
    </w:p>
  </w:footnote>
  <w:footnote w:type="continuationSeparator" w:id="0">
    <w:p w:rsidR="00BC68F2" w:rsidRDefault="00BC68F2" w:rsidP="00AB1B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4BFF"/>
    <w:rsid w:val="00003A0F"/>
    <w:rsid w:val="0002588E"/>
    <w:rsid w:val="00065C2B"/>
    <w:rsid w:val="00136166"/>
    <w:rsid w:val="001521BA"/>
    <w:rsid w:val="00160EA7"/>
    <w:rsid w:val="001D57E7"/>
    <w:rsid w:val="00202C5D"/>
    <w:rsid w:val="00211E05"/>
    <w:rsid w:val="00216D55"/>
    <w:rsid w:val="00226B11"/>
    <w:rsid w:val="00261C9D"/>
    <w:rsid w:val="00263A1C"/>
    <w:rsid w:val="002F31D9"/>
    <w:rsid w:val="00300DC3"/>
    <w:rsid w:val="003635EB"/>
    <w:rsid w:val="003F6FEC"/>
    <w:rsid w:val="00404B1F"/>
    <w:rsid w:val="00495C7A"/>
    <w:rsid w:val="0053480B"/>
    <w:rsid w:val="005372D8"/>
    <w:rsid w:val="005514F0"/>
    <w:rsid w:val="00591E26"/>
    <w:rsid w:val="005F7299"/>
    <w:rsid w:val="006608B7"/>
    <w:rsid w:val="006729EE"/>
    <w:rsid w:val="00745AA4"/>
    <w:rsid w:val="007477E3"/>
    <w:rsid w:val="007A0FEE"/>
    <w:rsid w:val="007A1A87"/>
    <w:rsid w:val="007F15C7"/>
    <w:rsid w:val="00893C72"/>
    <w:rsid w:val="00895727"/>
    <w:rsid w:val="00994BFF"/>
    <w:rsid w:val="00A7158D"/>
    <w:rsid w:val="00A774DE"/>
    <w:rsid w:val="00AA3C04"/>
    <w:rsid w:val="00AB1B0D"/>
    <w:rsid w:val="00B73734"/>
    <w:rsid w:val="00BA50E8"/>
    <w:rsid w:val="00BC68F2"/>
    <w:rsid w:val="00C87F5C"/>
    <w:rsid w:val="00D003C2"/>
    <w:rsid w:val="00D03F75"/>
    <w:rsid w:val="00DD0E6D"/>
    <w:rsid w:val="00F809DC"/>
    <w:rsid w:val="00FD4628"/>
    <w:rsid w:val="00FF7A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628"/>
    <w:pPr>
      <w:spacing w:after="200" w:line="276" w:lineRule="auto"/>
    </w:pPr>
    <w:rPr>
      <w:rFonts w:cs="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a"/>
    <w:uiPriority w:val="99"/>
    <w:rsid w:val="00994BFF"/>
    <w:pPr>
      <w:spacing w:before="100" w:beforeAutospacing="1" w:after="100" w:afterAutospacing="1" w:line="240" w:lineRule="auto"/>
    </w:pPr>
    <w:rPr>
      <w:rFonts w:cs="Times New Roman"/>
      <w:sz w:val="24"/>
      <w:szCs w:val="24"/>
    </w:rPr>
  </w:style>
  <w:style w:type="character" w:customStyle="1" w:styleId="apple-converted-space">
    <w:name w:val="apple-converted-space"/>
    <w:uiPriority w:val="99"/>
    <w:rsid w:val="00994BFF"/>
    <w:rPr>
      <w:rFonts w:cs="Times New Roman"/>
    </w:rPr>
  </w:style>
  <w:style w:type="character" w:customStyle="1" w:styleId="3">
    <w:name w:val="Основной текст (3)_"/>
    <w:link w:val="31"/>
    <w:uiPriority w:val="99"/>
    <w:locked/>
    <w:rsid w:val="00160EA7"/>
    <w:rPr>
      <w:b/>
      <w:sz w:val="19"/>
      <w:shd w:val="clear" w:color="auto" w:fill="FFFFFF"/>
    </w:rPr>
  </w:style>
  <w:style w:type="paragraph" w:customStyle="1" w:styleId="31">
    <w:name w:val="Основной текст (3)1"/>
    <w:basedOn w:val="a"/>
    <w:link w:val="3"/>
    <w:uiPriority w:val="99"/>
    <w:rsid w:val="00160EA7"/>
    <w:pPr>
      <w:widowControl w:val="0"/>
      <w:shd w:val="clear" w:color="auto" w:fill="FFFFFF"/>
      <w:spacing w:before="240" w:after="540" w:line="240" w:lineRule="atLeast"/>
      <w:jc w:val="both"/>
    </w:pPr>
    <w:rPr>
      <w:rFonts w:cs="Times New Roman"/>
      <w:b/>
      <w:sz w:val="19"/>
      <w:szCs w:val="20"/>
    </w:rPr>
  </w:style>
  <w:style w:type="paragraph" w:styleId="a3">
    <w:name w:val="header"/>
    <w:basedOn w:val="a"/>
    <w:link w:val="a4"/>
    <w:uiPriority w:val="99"/>
    <w:unhideWhenUsed/>
    <w:rsid w:val="00AB1B0D"/>
    <w:pPr>
      <w:tabs>
        <w:tab w:val="center" w:pos="4677"/>
        <w:tab w:val="right" w:pos="9355"/>
      </w:tabs>
    </w:pPr>
  </w:style>
  <w:style w:type="character" w:customStyle="1" w:styleId="a4">
    <w:name w:val="Верхний колонтитул Знак"/>
    <w:link w:val="a3"/>
    <w:uiPriority w:val="99"/>
    <w:rsid w:val="00AB1B0D"/>
    <w:rPr>
      <w:rFonts w:cs="Calibri"/>
    </w:rPr>
  </w:style>
  <w:style w:type="paragraph" w:styleId="a5">
    <w:name w:val="footer"/>
    <w:basedOn w:val="a"/>
    <w:link w:val="a6"/>
    <w:uiPriority w:val="99"/>
    <w:unhideWhenUsed/>
    <w:rsid w:val="00AB1B0D"/>
    <w:pPr>
      <w:tabs>
        <w:tab w:val="center" w:pos="4677"/>
        <w:tab w:val="right" w:pos="9355"/>
      </w:tabs>
    </w:pPr>
  </w:style>
  <w:style w:type="character" w:customStyle="1" w:styleId="a6">
    <w:name w:val="Нижний колонтитул Знак"/>
    <w:link w:val="a5"/>
    <w:uiPriority w:val="99"/>
    <w:rsid w:val="00AB1B0D"/>
    <w:rPr>
      <w:rFonts w:cs="Calibri"/>
    </w:rPr>
  </w:style>
  <w:style w:type="paragraph" w:styleId="a7">
    <w:name w:val="Balloon Text"/>
    <w:basedOn w:val="a"/>
    <w:link w:val="a8"/>
    <w:uiPriority w:val="99"/>
    <w:semiHidden/>
    <w:unhideWhenUsed/>
    <w:rsid w:val="00216D55"/>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216D55"/>
    <w:rPr>
      <w:rFonts w:ascii="Tahoma" w:hAnsi="Tahoma" w:cs="Tahoma"/>
      <w:sz w:val="16"/>
      <w:szCs w:val="16"/>
    </w:rPr>
  </w:style>
  <w:style w:type="paragraph" w:styleId="a9">
    <w:name w:val="Normal (Web)"/>
    <w:basedOn w:val="a"/>
    <w:unhideWhenUsed/>
    <w:rsid w:val="00D003C2"/>
    <w:pPr>
      <w:spacing w:before="100" w:beforeAutospacing="1" w:after="100" w:afterAutospacing="1" w:line="240" w:lineRule="auto"/>
    </w:pPr>
    <w:rPr>
      <w:rFonts w:ascii="Times New Roman" w:eastAsia="Calibr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78520">
      <w:bodyDiv w:val="1"/>
      <w:marLeft w:val="0"/>
      <w:marRight w:val="0"/>
      <w:marTop w:val="0"/>
      <w:marBottom w:val="0"/>
      <w:divBdr>
        <w:top w:val="none" w:sz="0" w:space="0" w:color="auto"/>
        <w:left w:val="none" w:sz="0" w:space="0" w:color="auto"/>
        <w:bottom w:val="none" w:sz="0" w:space="0" w:color="auto"/>
        <w:right w:val="none" w:sz="0" w:space="0" w:color="auto"/>
      </w:divBdr>
    </w:div>
    <w:div w:id="145058989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83300-B5F7-4AEE-9E65-E05144898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1</Pages>
  <Words>1314</Words>
  <Characters>7494</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Школа Искусств</Company>
  <LinksUpToDate>false</LinksUpToDate>
  <CharactersWithSpaces>8791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 1</dc:creator>
  <cp:keywords/>
  <dc:description/>
  <cp:lastModifiedBy>User</cp:lastModifiedBy>
  <cp:revision>27</cp:revision>
  <cp:lastPrinted>2022-11-21T05:06:00Z</cp:lastPrinted>
  <dcterms:created xsi:type="dcterms:W3CDTF">2015-10-23T06:07:00Z</dcterms:created>
  <dcterms:modified xsi:type="dcterms:W3CDTF">2022-12-06T09:06:00Z</dcterms:modified>
</cp:coreProperties>
</file>